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1CF20211" w:rsidR="00C31C3C" w:rsidRPr="00CB43C2" w:rsidRDefault="00305520" w:rsidP="00CB43C2">
            <w:pPr>
              <w:rPr>
                <w:rFonts w:ascii="Calibri" w:hAnsi="Calibri" w:cs="Calibri"/>
                <w:bCs/>
                <w:sz w:val="20"/>
                <w:szCs w:val="20"/>
              </w:rPr>
            </w:pPr>
            <w:r w:rsidRPr="008D5041">
              <w:rPr>
                <w:rFonts w:ascii="Calibri" w:hAnsi="Calibri" w:cs="Calibri"/>
                <w:bCs/>
                <w:sz w:val="20"/>
                <w:szCs w:val="20"/>
              </w:rPr>
              <w:t xml:space="preserve">Head of Change Management </w:t>
            </w:r>
          </w:p>
        </w:tc>
      </w:tr>
      <w:tr w:rsidR="00C31C3C" w:rsidRPr="00805BCC" w14:paraId="562E83AE" w14:textId="77777777" w:rsidTr="00C31C3C">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6837939B" w:rsidR="00C31C3C" w:rsidRPr="008D5041" w:rsidRDefault="00EE5A61" w:rsidP="004118C9">
            <w:pPr>
              <w:tabs>
                <w:tab w:val="left" w:pos="2552"/>
              </w:tabs>
              <w:rPr>
                <w:rFonts w:ascii="Arial" w:hAnsi="Arial" w:cs="Arial"/>
                <w:bCs/>
                <w:sz w:val="18"/>
                <w:szCs w:val="18"/>
              </w:rPr>
            </w:pPr>
            <w:r w:rsidRPr="008D5041">
              <w:rPr>
                <w:rFonts w:ascii="Calibri" w:hAnsi="Calibri" w:cs="Calibri"/>
                <w:bCs/>
                <w:sz w:val="20"/>
                <w:szCs w:val="20"/>
              </w:rPr>
              <w:t>Strategic Development and Delivery</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1875B719" w:rsidR="00C31C3C" w:rsidRPr="008D5041" w:rsidRDefault="00EE5A61" w:rsidP="004118C9">
            <w:pPr>
              <w:tabs>
                <w:tab w:val="left" w:pos="2552"/>
              </w:tabs>
              <w:rPr>
                <w:rFonts w:ascii="Arial" w:hAnsi="Arial" w:cs="Arial"/>
                <w:bCs/>
                <w:sz w:val="18"/>
                <w:szCs w:val="18"/>
              </w:rPr>
            </w:pPr>
            <w:r w:rsidRPr="008D5041">
              <w:rPr>
                <w:rFonts w:ascii="Arial" w:hAnsi="Arial" w:cs="Arial"/>
                <w:bCs/>
                <w:sz w:val="18"/>
                <w:szCs w:val="18"/>
              </w:rPr>
              <w:t xml:space="preserve">H </w:t>
            </w:r>
          </w:p>
        </w:tc>
      </w:tr>
      <w:tr w:rsidR="00C31C3C" w:rsidRPr="00805BCC" w14:paraId="2D868D69" w14:textId="77777777" w:rsidTr="00C31C3C">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500E591B" w:rsidR="00C31C3C" w:rsidRPr="008D5041" w:rsidRDefault="00EE5A61" w:rsidP="004118C9">
            <w:pPr>
              <w:tabs>
                <w:tab w:val="left" w:pos="2552"/>
              </w:tabs>
              <w:rPr>
                <w:rFonts w:ascii="Arial" w:hAnsi="Arial" w:cs="Arial"/>
                <w:bCs/>
                <w:sz w:val="18"/>
                <w:szCs w:val="18"/>
              </w:rPr>
            </w:pPr>
            <w:r w:rsidRPr="008D5041">
              <w:rPr>
                <w:rFonts w:ascii="Arial" w:hAnsi="Arial" w:cs="Arial"/>
                <w:bCs/>
                <w:sz w:val="18"/>
                <w:szCs w:val="18"/>
              </w:rPr>
              <w:t>Docklands and hybrid</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0E14194" w:rsidR="00C31C3C" w:rsidRPr="008D5041" w:rsidRDefault="00EE5A61" w:rsidP="004118C9">
            <w:pPr>
              <w:tabs>
                <w:tab w:val="left" w:pos="2552"/>
              </w:tabs>
              <w:rPr>
                <w:rFonts w:ascii="Arial" w:hAnsi="Arial" w:cs="Arial"/>
                <w:bCs/>
                <w:sz w:val="18"/>
                <w:szCs w:val="18"/>
              </w:rPr>
            </w:pPr>
            <w:r w:rsidRPr="008D5041">
              <w:rPr>
                <w:rFonts w:ascii="Arial" w:hAnsi="Arial" w:cs="Arial"/>
                <w:bCs/>
                <w:sz w:val="18"/>
                <w:szCs w:val="18"/>
              </w:rPr>
              <w:t xml:space="preserve">Director of Change and Improvement </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00ACD6EB" w:rsidR="00C31C3C" w:rsidRPr="008D5041" w:rsidRDefault="00EE5A61" w:rsidP="004118C9">
            <w:pPr>
              <w:tabs>
                <w:tab w:val="left" w:pos="2552"/>
              </w:tabs>
              <w:rPr>
                <w:rFonts w:ascii="Arial" w:hAnsi="Arial" w:cs="Arial"/>
                <w:bCs/>
                <w:sz w:val="18"/>
                <w:szCs w:val="18"/>
              </w:rPr>
            </w:pPr>
            <w:r w:rsidRPr="008D5041">
              <w:rPr>
                <w:rFonts w:ascii="Arial" w:hAnsi="Arial" w:cs="Arial"/>
                <w:bCs/>
                <w:sz w:val="18"/>
                <w:szCs w:val="18"/>
              </w:rPr>
              <w:t>Change Managers</w:t>
            </w:r>
          </w:p>
        </w:tc>
      </w:tr>
      <w:tr w:rsidR="00C31C3C" w:rsidRPr="00805BCC"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0CF99F13" w:rsidR="00C31C3C" w:rsidRPr="008D5041" w:rsidRDefault="008D5041" w:rsidP="004118C9">
            <w:pPr>
              <w:tabs>
                <w:tab w:val="left" w:pos="2552"/>
              </w:tabs>
              <w:rPr>
                <w:rFonts w:ascii="Arial" w:hAnsi="Arial" w:cs="Arial"/>
                <w:bCs/>
                <w:sz w:val="18"/>
                <w:szCs w:val="18"/>
              </w:rPr>
            </w:pPr>
            <w:r w:rsidRPr="008D5041">
              <w:rPr>
                <w:rFonts w:ascii="Arial" w:hAnsi="Arial" w:cs="Arial"/>
                <w:bCs/>
                <w:sz w:val="18"/>
                <w:szCs w:val="18"/>
              </w:rPr>
              <w:t>Full-time permanent</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1BD0B4CC" w14:textId="7C591610" w:rsidR="00B351D5" w:rsidRDefault="7DC3B708" w:rsidP="2C9C437C">
      <w:pPr>
        <w:jc w:val="both"/>
        <w:rPr>
          <w:rFonts w:ascii="Arial" w:eastAsia="Arial" w:hAnsi="Arial" w:cs="Arial"/>
          <w:color w:val="000000" w:themeColor="text1"/>
          <w:sz w:val="20"/>
          <w:szCs w:val="20"/>
        </w:rPr>
      </w:pPr>
      <w:r w:rsidRPr="2C9C437C">
        <w:rPr>
          <w:rFonts w:ascii="Arial" w:eastAsia="Arial" w:hAnsi="Arial" w:cs="Arial"/>
          <w:b/>
          <w:bCs/>
          <w:color w:val="000000" w:themeColor="text1"/>
          <w:sz w:val="20"/>
          <w:szCs w:val="20"/>
        </w:rPr>
        <w:t xml:space="preserve">BRIEF OVERVIEW OF SERVICE </w:t>
      </w:r>
    </w:p>
    <w:p w14:paraId="6E40EF7D" w14:textId="69A15EDD" w:rsidR="00B351D5" w:rsidRDefault="00B351D5" w:rsidP="2C9C437C">
      <w:pPr>
        <w:jc w:val="both"/>
        <w:rPr>
          <w:rFonts w:ascii="Arial" w:eastAsia="Arial" w:hAnsi="Arial" w:cs="Arial"/>
          <w:color w:val="000000" w:themeColor="text1"/>
          <w:sz w:val="20"/>
          <w:szCs w:val="20"/>
        </w:rPr>
      </w:pPr>
    </w:p>
    <w:p w14:paraId="05EC10C5" w14:textId="109A7D75" w:rsidR="00B351D5" w:rsidRDefault="7DC3B708" w:rsidP="2C9C437C">
      <w:pPr>
        <w:jc w:val="both"/>
        <w:rPr>
          <w:rStyle w:val="normaltextrun"/>
          <w:rFonts w:ascii="Arial" w:eastAsia="Arial" w:hAnsi="Arial" w:cs="Arial"/>
          <w:color w:val="000000" w:themeColor="text1"/>
          <w:sz w:val="18"/>
          <w:szCs w:val="18"/>
        </w:rPr>
      </w:pPr>
      <w:r w:rsidRPr="00C079F9">
        <w:rPr>
          <w:rStyle w:val="normaltextrun"/>
          <w:rFonts w:ascii="Arial" w:eastAsia="Arial" w:hAnsi="Arial" w:cs="Arial"/>
          <w:color w:val="000000" w:themeColor="text1"/>
          <w:sz w:val="18"/>
          <w:szCs w:val="18"/>
        </w:rPr>
        <w:t xml:space="preserve">The Strategic Development &amp; Delivery team works in partnership with stakeholders across the institution, combining our specialist expertise, sector knowledge and institutional awareness to support the delivery of our vision to 2028 and beyond.  This is a new Directorate for UEL and comprises of four main </w:t>
      </w:r>
      <w:proofErr w:type="gramStart"/>
      <w:r w:rsidRPr="00C079F9">
        <w:rPr>
          <w:rStyle w:val="normaltextrun"/>
          <w:rFonts w:ascii="Arial" w:eastAsia="Arial" w:hAnsi="Arial" w:cs="Arial"/>
          <w:color w:val="000000" w:themeColor="text1"/>
          <w:sz w:val="18"/>
          <w:szCs w:val="18"/>
        </w:rPr>
        <w:t>portfolios;</w:t>
      </w:r>
      <w:proofErr w:type="gramEnd"/>
      <w:r w:rsidRPr="00C079F9">
        <w:rPr>
          <w:rStyle w:val="normaltextrun"/>
          <w:rFonts w:ascii="Arial" w:eastAsia="Arial" w:hAnsi="Arial" w:cs="Arial"/>
          <w:color w:val="000000" w:themeColor="text1"/>
          <w:sz w:val="18"/>
          <w:szCs w:val="18"/>
        </w:rPr>
        <w:t xml:space="preserve">  </w:t>
      </w:r>
    </w:p>
    <w:p w14:paraId="11F4C2DB" w14:textId="77777777" w:rsidR="00C079F9" w:rsidRPr="00C079F9" w:rsidRDefault="00C079F9" w:rsidP="2C9C437C">
      <w:pPr>
        <w:jc w:val="both"/>
        <w:rPr>
          <w:rFonts w:ascii="Arial" w:eastAsia="Arial" w:hAnsi="Arial" w:cs="Arial"/>
          <w:color w:val="000000" w:themeColor="text1"/>
          <w:sz w:val="18"/>
          <w:szCs w:val="18"/>
        </w:rPr>
      </w:pPr>
    </w:p>
    <w:p w14:paraId="7D886598" w14:textId="3F983E20" w:rsidR="00B351D5" w:rsidRPr="00C079F9" w:rsidRDefault="7DC3B708" w:rsidP="2C9C437C">
      <w:pPr>
        <w:pStyle w:val="ListParagraph"/>
        <w:numPr>
          <w:ilvl w:val="0"/>
          <w:numId w:val="1"/>
        </w:numPr>
        <w:jc w:val="both"/>
        <w:rPr>
          <w:rFonts w:ascii="Arial" w:eastAsia="Arial" w:hAnsi="Arial" w:cs="Arial"/>
          <w:color w:val="000000" w:themeColor="text1"/>
          <w:sz w:val="18"/>
          <w:szCs w:val="18"/>
        </w:rPr>
      </w:pPr>
      <w:r w:rsidRPr="00C079F9">
        <w:rPr>
          <w:rStyle w:val="normaltextrun"/>
          <w:rFonts w:ascii="Arial" w:eastAsia="Arial" w:hAnsi="Arial" w:cs="Arial"/>
          <w:color w:val="000000" w:themeColor="text1"/>
          <w:sz w:val="18"/>
          <w:szCs w:val="18"/>
        </w:rPr>
        <w:t xml:space="preserve">Insights &amp; Decision Support, </w:t>
      </w:r>
    </w:p>
    <w:p w14:paraId="373B346E" w14:textId="673BF428" w:rsidR="00B351D5" w:rsidRPr="00C079F9" w:rsidRDefault="7DC3B708" w:rsidP="2C9C437C">
      <w:pPr>
        <w:pStyle w:val="ListParagraph"/>
        <w:numPr>
          <w:ilvl w:val="0"/>
          <w:numId w:val="1"/>
        </w:numPr>
        <w:jc w:val="both"/>
        <w:rPr>
          <w:rFonts w:ascii="Arial" w:eastAsia="Arial" w:hAnsi="Arial" w:cs="Arial"/>
          <w:color w:val="000000" w:themeColor="text1"/>
          <w:sz w:val="18"/>
          <w:szCs w:val="18"/>
        </w:rPr>
      </w:pPr>
      <w:r w:rsidRPr="00C079F9">
        <w:rPr>
          <w:rStyle w:val="normaltextrun"/>
          <w:rFonts w:ascii="Arial" w:eastAsia="Arial" w:hAnsi="Arial" w:cs="Arial"/>
          <w:color w:val="000000" w:themeColor="text1"/>
          <w:sz w:val="18"/>
          <w:szCs w:val="18"/>
        </w:rPr>
        <w:t xml:space="preserve">Strategy &amp; Performance, </w:t>
      </w:r>
    </w:p>
    <w:p w14:paraId="44389764" w14:textId="7F5837FB" w:rsidR="00B351D5" w:rsidRPr="00C079F9" w:rsidRDefault="7DC3B708" w:rsidP="2C9C437C">
      <w:pPr>
        <w:pStyle w:val="ListParagraph"/>
        <w:numPr>
          <w:ilvl w:val="0"/>
          <w:numId w:val="1"/>
        </w:numPr>
        <w:jc w:val="both"/>
        <w:rPr>
          <w:rFonts w:ascii="Arial" w:eastAsia="Arial" w:hAnsi="Arial" w:cs="Arial"/>
          <w:color w:val="000000" w:themeColor="text1"/>
          <w:sz w:val="18"/>
          <w:szCs w:val="18"/>
        </w:rPr>
      </w:pPr>
      <w:r w:rsidRPr="00C079F9">
        <w:rPr>
          <w:rStyle w:val="normaltextrun"/>
          <w:rFonts w:ascii="Arial" w:eastAsia="Arial" w:hAnsi="Arial" w:cs="Arial"/>
          <w:color w:val="000000" w:themeColor="text1"/>
          <w:sz w:val="18"/>
          <w:szCs w:val="18"/>
        </w:rPr>
        <w:t xml:space="preserve">Portfolio &amp; Benefits, and </w:t>
      </w:r>
    </w:p>
    <w:p w14:paraId="74DB19A9" w14:textId="6D7D2D70" w:rsidR="00B351D5" w:rsidRPr="00C079F9" w:rsidRDefault="7DC3B708" w:rsidP="2C9C437C">
      <w:pPr>
        <w:pStyle w:val="ListParagraph"/>
        <w:numPr>
          <w:ilvl w:val="0"/>
          <w:numId w:val="1"/>
        </w:numPr>
        <w:jc w:val="both"/>
        <w:rPr>
          <w:rFonts w:ascii="Arial" w:eastAsia="Arial" w:hAnsi="Arial" w:cs="Arial"/>
          <w:color w:val="000000" w:themeColor="text1"/>
          <w:sz w:val="18"/>
          <w:szCs w:val="18"/>
        </w:rPr>
      </w:pPr>
      <w:r w:rsidRPr="00C079F9">
        <w:rPr>
          <w:rStyle w:val="normaltextrun"/>
          <w:rFonts w:ascii="Arial" w:eastAsia="Arial" w:hAnsi="Arial" w:cs="Arial"/>
          <w:color w:val="000000" w:themeColor="text1"/>
          <w:sz w:val="18"/>
          <w:szCs w:val="18"/>
        </w:rPr>
        <w:t xml:space="preserve">Change &amp; Improvement.  </w:t>
      </w:r>
    </w:p>
    <w:p w14:paraId="05D04EBD" w14:textId="1A2BA309" w:rsidR="00B351D5" w:rsidRPr="00C079F9" w:rsidRDefault="00B351D5" w:rsidP="2C9C437C">
      <w:pPr>
        <w:ind w:left="720"/>
        <w:jc w:val="both"/>
        <w:rPr>
          <w:rFonts w:ascii="Arial" w:eastAsia="Arial" w:hAnsi="Arial" w:cs="Arial"/>
          <w:color w:val="000000" w:themeColor="text1"/>
          <w:sz w:val="18"/>
          <w:szCs w:val="18"/>
        </w:rPr>
      </w:pPr>
    </w:p>
    <w:p w14:paraId="5AC56760" w14:textId="088B911E" w:rsidR="00B351D5" w:rsidRPr="00C079F9" w:rsidRDefault="7DC3B708" w:rsidP="2C9C437C">
      <w:pPr>
        <w:jc w:val="both"/>
        <w:rPr>
          <w:rFonts w:ascii="Arial" w:eastAsia="Arial" w:hAnsi="Arial" w:cs="Arial"/>
          <w:color w:val="000000" w:themeColor="text1"/>
          <w:sz w:val="18"/>
          <w:szCs w:val="18"/>
        </w:rPr>
      </w:pPr>
      <w:r w:rsidRPr="00C079F9">
        <w:rPr>
          <w:rStyle w:val="normaltextrun"/>
          <w:rFonts w:ascii="Arial" w:eastAsia="Arial" w:hAnsi="Arial" w:cs="Arial"/>
          <w:color w:val="000000" w:themeColor="text1"/>
          <w:sz w:val="18"/>
          <w:szCs w:val="18"/>
        </w:rPr>
        <w:t>These four service areas will facilitate effective decision making, improve our staff and student experience, and deliver lasting positive change</w:t>
      </w:r>
    </w:p>
    <w:p w14:paraId="52148148" w14:textId="3540D356" w:rsidR="2C9C437C" w:rsidRDefault="2C9C437C" w:rsidP="2C9C437C">
      <w:pPr>
        <w:jc w:val="both"/>
        <w:rPr>
          <w:rFonts w:ascii="Arial" w:hAnsi="Arial" w:cs="Arial"/>
          <w:b/>
          <w:bCs/>
          <w:sz w:val="18"/>
          <w:szCs w:val="18"/>
        </w:rPr>
      </w:pPr>
    </w:p>
    <w:p w14:paraId="21F7AB86" w14:textId="69FEF7F7" w:rsidR="007733C0" w:rsidRPr="00805BCC" w:rsidRDefault="007007EB" w:rsidP="2C9C437C">
      <w:pPr>
        <w:jc w:val="both"/>
        <w:rPr>
          <w:rFonts w:ascii="Arial" w:hAnsi="Arial" w:cs="Arial"/>
          <w:b/>
          <w:bCs/>
          <w:sz w:val="18"/>
          <w:szCs w:val="18"/>
        </w:rPr>
      </w:pPr>
      <w:r w:rsidRPr="2C9C437C">
        <w:rPr>
          <w:rFonts w:ascii="Arial" w:hAnsi="Arial" w:cs="Arial"/>
          <w:b/>
          <w:bCs/>
          <w:sz w:val="18"/>
          <w:szCs w:val="18"/>
        </w:rPr>
        <w:t>JOB PURPOSE</w:t>
      </w:r>
    </w:p>
    <w:p w14:paraId="2ECFB10C" w14:textId="69A87AF1" w:rsidR="00146E44" w:rsidRPr="00146E44" w:rsidRDefault="00146E44" w:rsidP="00146E44">
      <w:pPr>
        <w:pStyle w:val="ListParagraph"/>
        <w:ind w:left="0"/>
        <w:rPr>
          <w:rFonts w:ascii="Arial" w:eastAsia="Arial" w:hAnsi="Arial" w:cs="Arial"/>
          <w:sz w:val="18"/>
          <w:szCs w:val="18"/>
        </w:rPr>
      </w:pPr>
      <w:r w:rsidRPr="00146E44">
        <w:rPr>
          <w:rFonts w:ascii="Arial" w:eastAsia="Arial" w:hAnsi="Arial" w:cs="Arial"/>
          <w:sz w:val="18"/>
          <w:szCs w:val="18"/>
        </w:rPr>
        <w:t xml:space="preserve">As Head of Change </w:t>
      </w:r>
      <w:r w:rsidR="00F84156" w:rsidRPr="00146E44">
        <w:rPr>
          <w:rFonts w:ascii="Arial" w:eastAsia="Arial" w:hAnsi="Arial" w:cs="Arial"/>
          <w:sz w:val="18"/>
          <w:szCs w:val="18"/>
        </w:rPr>
        <w:t>Management,</w:t>
      </w:r>
      <w:r w:rsidRPr="00146E44">
        <w:rPr>
          <w:rFonts w:ascii="Arial" w:eastAsia="Arial" w:hAnsi="Arial" w:cs="Arial"/>
          <w:sz w:val="18"/>
          <w:szCs w:val="18"/>
        </w:rPr>
        <w:t xml:space="preserve"> you will be responsible for leading the University’s change team, embedding change management practices across the institution and helping the University grow its change capability at all </w:t>
      </w:r>
      <w:r w:rsidR="00F84156" w:rsidRPr="00146E44">
        <w:rPr>
          <w:rFonts w:ascii="Arial" w:eastAsia="Arial" w:hAnsi="Arial" w:cs="Arial"/>
          <w:sz w:val="18"/>
          <w:szCs w:val="18"/>
        </w:rPr>
        <w:t>levels across</w:t>
      </w:r>
      <w:r w:rsidRPr="00146E44">
        <w:rPr>
          <w:rFonts w:ascii="Arial" w:eastAsia="Arial" w:hAnsi="Arial" w:cs="Arial"/>
          <w:sz w:val="18"/>
          <w:szCs w:val="18"/>
        </w:rPr>
        <w:t xml:space="preserve"> the institution. Through collaboration with colleagues and stakeholders you will develop the change management approach for the university to ensure leaders, managers and staff are supported and equipped to lead, deliver and embed transformation initiatives.</w:t>
      </w:r>
    </w:p>
    <w:p w14:paraId="62175483" w14:textId="77777777" w:rsidR="007007EB" w:rsidRPr="00146E44"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77A0C805" w14:textId="6D649A9A" w:rsidR="00666744" w:rsidRPr="00666744" w:rsidRDefault="00666744" w:rsidP="00666744">
      <w:pPr>
        <w:pStyle w:val="ListParagraph"/>
        <w:numPr>
          <w:ilvl w:val="0"/>
          <w:numId w:val="22"/>
        </w:numPr>
        <w:jc w:val="both"/>
        <w:rPr>
          <w:rFonts w:ascii="Arial" w:hAnsi="Arial" w:cs="Arial"/>
          <w:bCs/>
          <w:sz w:val="18"/>
          <w:szCs w:val="18"/>
        </w:rPr>
      </w:pPr>
      <w:r w:rsidRPr="00666744">
        <w:rPr>
          <w:rFonts w:ascii="Arial" w:hAnsi="Arial" w:cs="Arial"/>
          <w:bCs/>
          <w:sz w:val="18"/>
          <w:szCs w:val="18"/>
        </w:rPr>
        <w:t>Lead the University’s change team</w:t>
      </w:r>
      <w:r w:rsidR="00D96B2E">
        <w:rPr>
          <w:rFonts w:ascii="Arial" w:hAnsi="Arial" w:cs="Arial"/>
          <w:bCs/>
          <w:sz w:val="18"/>
          <w:szCs w:val="18"/>
        </w:rPr>
        <w:t xml:space="preserve"> and its service offer</w:t>
      </w:r>
      <w:r w:rsidRPr="00666744">
        <w:rPr>
          <w:rFonts w:ascii="Arial" w:hAnsi="Arial" w:cs="Arial"/>
          <w:bCs/>
          <w:sz w:val="18"/>
          <w:szCs w:val="18"/>
        </w:rPr>
        <w:t xml:space="preserve">, embedding change management practices and growing change capability at all levels. </w:t>
      </w:r>
    </w:p>
    <w:p w14:paraId="6E2659D1" w14:textId="20A1C81B" w:rsidR="00666744" w:rsidRPr="00666744" w:rsidRDefault="007C78E0" w:rsidP="00666744">
      <w:pPr>
        <w:pStyle w:val="ListParagraph"/>
        <w:numPr>
          <w:ilvl w:val="0"/>
          <w:numId w:val="22"/>
        </w:numPr>
        <w:jc w:val="both"/>
        <w:rPr>
          <w:rFonts w:ascii="Arial" w:hAnsi="Arial" w:cs="Arial"/>
          <w:bCs/>
          <w:sz w:val="18"/>
          <w:szCs w:val="18"/>
        </w:rPr>
      </w:pPr>
      <w:r>
        <w:rPr>
          <w:rFonts w:ascii="Arial" w:hAnsi="Arial" w:cs="Arial"/>
          <w:bCs/>
          <w:sz w:val="18"/>
          <w:szCs w:val="18"/>
        </w:rPr>
        <w:t xml:space="preserve">Lead on the </w:t>
      </w:r>
      <w:r w:rsidRPr="00666744">
        <w:rPr>
          <w:rFonts w:ascii="Arial" w:hAnsi="Arial" w:cs="Arial"/>
          <w:bCs/>
          <w:sz w:val="18"/>
          <w:szCs w:val="18"/>
        </w:rPr>
        <w:t xml:space="preserve">institution-wide change </w:t>
      </w:r>
      <w:r>
        <w:rPr>
          <w:rFonts w:ascii="Arial" w:hAnsi="Arial" w:cs="Arial"/>
          <w:bCs/>
          <w:sz w:val="18"/>
          <w:szCs w:val="18"/>
        </w:rPr>
        <w:t>impact dashboard, e</w:t>
      </w:r>
      <w:r w:rsidR="00666744" w:rsidRPr="00666744">
        <w:rPr>
          <w:rFonts w:ascii="Arial" w:hAnsi="Arial" w:cs="Arial"/>
          <w:bCs/>
          <w:sz w:val="18"/>
          <w:szCs w:val="18"/>
        </w:rPr>
        <w:t>nsure change impact assessments are completed across initiatives</w:t>
      </w:r>
      <w:r>
        <w:rPr>
          <w:rFonts w:ascii="Arial" w:hAnsi="Arial" w:cs="Arial"/>
          <w:bCs/>
          <w:sz w:val="18"/>
          <w:szCs w:val="18"/>
        </w:rPr>
        <w:t>.</w:t>
      </w:r>
    </w:p>
    <w:p w14:paraId="5050A208" w14:textId="3ED3CD4F" w:rsidR="00666744" w:rsidRPr="00666744" w:rsidRDefault="00666744" w:rsidP="00666744">
      <w:pPr>
        <w:pStyle w:val="ListParagraph"/>
        <w:numPr>
          <w:ilvl w:val="0"/>
          <w:numId w:val="22"/>
        </w:numPr>
        <w:jc w:val="both"/>
        <w:rPr>
          <w:rFonts w:ascii="Arial" w:hAnsi="Arial" w:cs="Arial"/>
          <w:bCs/>
          <w:sz w:val="18"/>
          <w:szCs w:val="18"/>
        </w:rPr>
      </w:pPr>
      <w:r w:rsidRPr="00666744">
        <w:rPr>
          <w:rFonts w:ascii="Arial" w:hAnsi="Arial" w:cs="Arial"/>
          <w:bCs/>
          <w:sz w:val="18"/>
          <w:szCs w:val="18"/>
        </w:rPr>
        <w:t xml:space="preserve">Advise on the prioritisation of change projects and </w:t>
      </w:r>
      <w:proofErr w:type="gramStart"/>
      <w:r w:rsidRPr="00666744">
        <w:rPr>
          <w:rFonts w:ascii="Arial" w:hAnsi="Arial" w:cs="Arial"/>
          <w:bCs/>
          <w:sz w:val="18"/>
          <w:szCs w:val="18"/>
        </w:rPr>
        <w:t>initiatives, and</w:t>
      </w:r>
      <w:proofErr w:type="gramEnd"/>
      <w:r w:rsidRPr="00666744">
        <w:rPr>
          <w:rFonts w:ascii="Arial" w:hAnsi="Arial" w:cs="Arial"/>
          <w:bCs/>
          <w:sz w:val="18"/>
          <w:szCs w:val="18"/>
        </w:rPr>
        <w:t xml:space="preserve"> convene key stakeholders to assess change management risks and sources of resistance. </w:t>
      </w:r>
    </w:p>
    <w:p w14:paraId="4064F788" w14:textId="5F7BF59D" w:rsidR="00666744" w:rsidRPr="00666744" w:rsidRDefault="00666744" w:rsidP="00666744">
      <w:pPr>
        <w:pStyle w:val="ListParagraph"/>
        <w:numPr>
          <w:ilvl w:val="0"/>
          <w:numId w:val="22"/>
        </w:numPr>
        <w:jc w:val="both"/>
        <w:rPr>
          <w:rFonts w:ascii="Arial" w:hAnsi="Arial" w:cs="Arial"/>
          <w:bCs/>
          <w:sz w:val="18"/>
          <w:szCs w:val="18"/>
        </w:rPr>
      </w:pPr>
      <w:r w:rsidRPr="00666744">
        <w:rPr>
          <w:rFonts w:ascii="Arial" w:hAnsi="Arial" w:cs="Arial"/>
          <w:bCs/>
          <w:sz w:val="18"/>
          <w:szCs w:val="18"/>
        </w:rPr>
        <w:t xml:space="preserve">Partner with relevant services and functions to identify change needs and capacity support gaps. </w:t>
      </w:r>
    </w:p>
    <w:p w14:paraId="7C78E216" w14:textId="0F18A9CC" w:rsidR="00666744" w:rsidRPr="00666744" w:rsidRDefault="00666744" w:rsidP="00666744">
      <w:pPr>
        <w:pStyle w:val="ListParagraph"/>
        <w:numPr>
          <w:ilvl w:val="0"/>
          <w:numId w:val="22"/>
        </w:numPr>
        <w:jc w:val="both"/>
        <w:rPr>
          <w:rFonts w:ascii="Arial" w:hAnsi="Arial" w:cs="Arial"/>
          <w:bCs/>
          <w:sz w:val="18"/>
          <w:szCs w:val="18"/>
        </w:rPr>
      </w:pPr>
      <w:r w:rsidRPr="00666744">
        <w:rPr>
          <w:rFonts w:ascii="Arial" w:hAnsi="Arial" w:cs="Arial"/>
          <w:bCs/>
          <w:sz w:val="18"/>
          <w:szCs w:val="18"/>
        </w:rPr>
        <w:t xml:space="preserve">Support senior stakeholders to communicate and engage with impacted </w:t>
      </w:r>
      <w:proofErr w:type="gramStart"/>
      <w:r w:rsidRPr="00666744">
        <w:rPr>
          <w:rFonts w:ascii="Arial" w:hAnsi="Arial" w:cs="Arial"/>
          <w:bCs/>
          <w:sz w:val="18"/>
          <w:szCs w:val="18"/>
        </w:rPr>
        <w:t>staff, and</w:t>
      </w:r>
      <w:proofErr w:type="gramEnd"/>
      <w:r w:rsidRPr="00666744">
        <w:rPr>
          <w:rFonts w:ascii="Arial" w:hAnsi="Arial" w:cs="Arial"/>
          <w:bCs/>
          <w:sz w:val="18"/>
          <w:szCs w:val="18"/>
        </w:rPr>
        <w:t xml:space="preserve"> embed common change methodologies and standards across the University. </w:t>
      </w:r>
    </w:p>
    <w:p w14:paraId="44866359" w14:textId="4D7CB258" w:rsidR="00666744" w:rsidRPr="00666744" w:rsidRDefault="00666744" w:rsidP="00666744">
      <w:pPr>
        <w:pStyle w:val="ListParagraph"/>
        <w:numPr>
          <w:ilvl w:val="0"/>
          <w:numId w:val="22"/>
        </w:numPr>
        <w:jc w:val="both"/>
        <w:rPr>
          <w:rFonts w:ascii="Arial" w:hAnsi="Arial" w:cs="Arial"/>
          <w:bCs/>
          <w:sz w:val="18"/>
          <w:szCs w:val="18"/>
        </w:rPr>
      </w:pPr>
      <w:r w:rsidRPr="00666744">
        <w:rPr>
          <w:rFonts w:ascii="Arial" w:hAnsi="Arial" w:cs="Arial"/>
          <w:bCs/>
          <w:sz w:val="18"/>
          <w:szCs w:val="18"/>
        </w:rPr>
        <w:t xml:space="preserve">Develop and deliver change management training, both face-to-face and online, and provide advice and guidance on the people impacts of change. </w:t>
      </w:r>
    </w:p>
    <w:p w14:paraId="729E22D3" w14:textId="472BCA4D" w:rsidR="00666744" w:rsidRPr="00666744" w:rsidRDefault="00D96B2E" w:rsidP="00666744">
      <w:pPr>
        <w:pStyle w:val="ListParagraph"/>
        <w:numPr>
          <w:ilvl w:val="0"/>
          <w:numId w:val="22"/>
        </w:numPr>
        <w:jc w:val="both"/>
        <w:rPr>
          <w:rFonts w:ascii="Arial" w:hAnsi="Arial" w:cs="Arial"/>
          <w:bCs/>
          <w:sz w:val="18"/>
          <w:szCs w:val="18"/>
        </w:rPr>
      </w:pPr>
      <w:r>
        <w:rPr>
          <w:rFonts w:ascii="Arial" w:hAnsi="Arial" w:cs="Arial"/>
          <w:bCs/>
          <w:sz w:val="18"/>
          <w:szCs w:val="18"/>
        </w:rPr>
        <w:t>Provide</w:t>
      </w:r>
      <w:r w:rsidR="00666744" w:rsidRPr="00666744">
        <w:rPr>
          <w:rFonts w:ascii="Arial" w:hAnsi="Arial" w:cs="Arial"/>
          <w:bCs/>
          <w:sz w:val="18"/>
          <w:szCs w:val="18"/>
        </w:rPr>
        <w:t xml:space="preserve"> coaching colleagues across the </w:t>
      </w:r>
      <w:proofErr w:type="gramStart"/>
      <w:r w:rsidR="00BD1579" w:rsidRPr="00666744">
        <w:rPr>
          <w:rFonts w:ascii="Arial" w:hAnsi="Arial" w:cs="Arial"/>
          <w:bCs/>
          <w:sz w:val="18"/>
          <w:szCs w:val="18"/>
        </w:rPr>
        <w:t>University</w:t>
      </w:r>
      <w:r w:rsidR="00BD1579">
        <w:rPr>
          <w:rFonts w:ascii="Arial" w:hAnsi="Arial" w:cs="Arial"/>
          <w:bCs/>
          <w:sz w:val="18"/>
          <w:szCs w:val="18"/>
        </w:rPr>
        <w:t>,</w:t>
      </w:r>
      <w:r w:rsidR="00BD1579" w:rsidRPr="00666744">
        <w:rPr>
          <w:rFonts w:ascii="Arial" w:hAnsi="Arial" w:cs="Arial"/>
          <w:bCs/>
          <w:sz w:val="18"/>
          <w:szCs w:val="18"/>
        </w:rPr>
        <w:t xml:space="preserve"> and</w:t>
      </w:r>
      <w:proofErr w:type="gramEnd"/>
      <w:r w:rsidR="00666744" w:rsidRPr="00666744">
        <w:rPr>
          <w:rFonts w:ascii="Arial" w:hAnsi="Arial" w:cs="Arial"/>
          <w:bCs/>
          <w:sz w:val="18"/>
          <w:szCs w:val="18"/>
        </w:rPr>
        <w:t xml:space="preserve"> develop coalitions and networks to support the delivery and embedding of change initiatives. </w:t>
      </w:r>
    </w:p>
    <w:p w14:paraId="556B4425" w14:textId="55AF993D" w:rsidR="00B351D5" w:rsidRPr="00666744" w:rsidRDefault="00666744" w:rsidP="00666744">
      <w:pPr>
        <w:pStyle w:val="ListParagraph"/>
        <w:numPr>
          <w:ilvl w:val="0"/>
          <w:numId w:val="22"/>
        </w:numPr>
        <w:jc w:val="both"/>
        <w:rPr>
          <w:rFonts w:ascii="Arial" w:hAnsi="Arial" w:cs="Arial"/>
          <w:bCs/>
          <w:sz w:val="18"/>
          <w:szCs w:val="18"/>
        </w:rPr>
      </w:pPr>
      <w:r w:rsidRPr="00666744">
        <w:rPr>
          <w:rFonts w:ascii="Arial" w:hAnsi="Arial" w:cs="Arial"/>
          <w:bCs/>
          <w:sz w:val="18"/>
          <w:szCs w:val="18"/>
        </w:rPr>
        <w:t>Lead the consolidation and dissemination of lessons learned and best practices in change management, and drive consistency of tools and methodologies across the University.</w:t>
      </w: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0030D7C9" w:rsidR="000D203F" w:rsidRPr="000E60E1" w:rsidRDefault="00C643A5" w:rsidP="000E60E1">
      <w:pPr>
        <w:rPr>
          <w:rFonts w:ascii="Calibri" w:hAnsi="Calibri" w:cs="Calibri"/>
          <w:bCs/>
          <w:sz w:val="20"/>
          <w:szCs w:val="20"/>
        </w:rPr>
      </w:pPr>
      <w:r w:rsidRPr="000E60E1">
        <w:rPr>
          <w:rFonts w:ascii="Arial" w:hAnsi="Arial" w:cs="Arial"/>
          <w:sz w:val="18"/>
          <w:szCs w:val="18"/>
        </w:rPr>
        <w:t xml:space="preserve">The duties and responsibilities outlined </w:t>
      </w:r>
      <w:r w:rsidR="00A805B0" w:rsidRPr="000E60E1">
        <w:rPr>
          <w:rFonts w:ascii="Arial" w:hAnsi="Arial" w:cs="Arial"/>
          <w:sz w:val="18"/>
          <w:szCs w:val="18"/>
        </w:rPr>
        <w:t xml:space="preserve">above </w:t>
      </w:r>
      <w:r w:rsidRPr="000E60E1">
        <w:rPr>
          <w:rFonts w:ascii="Arial" w:hAnsi="Arial" w:cs="Arial"/>
          <w:sz w:val="18"/>
          <w:szCs w:val="18"/>
        </w:rPr>
        <w:t xml:space="preserve">provide a general overview of the range of tasks that a </w:t>
      </w:r>
      <w:r w:rsidR="000E60E1" w:rsidRPr="000E60E1">
        <w:rPr>
          <w:rFonts w:ascii="Arial" w:hAnsi="Arial" w:cs="Arial"/>
          <w:sz w:val="18"/>
          <w:szCs w:val="18"/>
        </w:rPr>
        <w:t>H</w:t>
      </w:r>
      <w:r w:rsidR="000E60E1" w:rsidRPr="000E60E1">
        <w:rPr>
          <w:rFonts w:ascii="Arial" w:hAnsi="Arial" w:cs="Arial"/>
          <w:bCs/>
          <w:sz w:val="18"/>
          <w:szCs w:val="18"/>
        </w:rPr>
        <w:t>ead of Change Management</w:t>
      </w:r>
      <w:r w:rsidRPr="000E60E1">
        <w:rPr>
          <w:rFonts w:ascii="Arial" w:hAnsi="Arial" w:cs="Arial"/>
          <w:sz w:val="18"/>
          <w:szCs w:val="18"/>
        </w:rPr>
        <w:t xml:space="preserv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6EE3E7A" w14:textId="0E6BBC23" w:rsidR="00DF2FAD" w:rsidRPr="00F25908" w:rsidRDefault="00DF2FAD" w:rsidP="00222ABA">
      <w:pPr>
        <w:jc w:val="both"/>
        <w:rPr>
          <w:rFonts w:ascii="Arial" w:hAnsi="Arial" w:cs="Arial"/>
          <w:i/>
          <w:iCs/>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918" w:type="dxa"/>
        <w:tblLook w:val="04A0" w:firstRow="1" w:lastRow="0" w:firstColumn="1" w:lastColumn="0" w:noHBand="0" w:noVBand="1"/>
      </w:tblPr>
      <w:tblGrid>
        <w:gridCol w:w="6007"/>
        <w:gridCol w:w="1130"/>
        <w:gridCol w:w="1266"/>
        <w:gridCol w:w="1515"/>
      </w:tblGrid>
      <w:tr w:rsidR="00CB18A6" w:rsidRPr="00B910CA" w14:paraId="0A152502" w14:textId="6A748823" w:rsidTr="00E0653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007" w:type="dxa"/>
          </w:tcPr>
          <w:p w14:paraId="44C9BF4B" w14:textId="11528F97" w:rsidR="00CB18A6" w:rsidRPr="00B910CA" w:rsidRDefault="001D3660" w:rsidP="007B74F5">
            <w:pPr>
              <w:rPr>
                <w:rFonts w:ascii="Arial" w:hAnsi="Arial" w:cs="Arial"/>
                <w:sz w:val="18"/>
                <w:szCs w:val="18"/>
              </w:rPr>
            </w:pPr>
            <w:r w:rsidRPr="00312418">
              <w:rPr>
                <w:rFonts w:ascii="Arial" w:hAnsi="Arial" w:cs="Arial"/>
                <w:sz w:val="18"/>
                <w:szCs w:val="18"/>
              </w:rPr>
              <w:t>E</w:t>
            </w:r>
            <w:r w:rsidR="00312418" w:rsidRPr="00312418">
              <w:rPr>
                <w:rFonts w:ascii="Arial" w:hAnsi="Arial" w:cs="Arial"/>
                <w:sz w:val="18"/>
                <w:szCs w:val="18"/>
              </w:rPr>
              <w:t xml:space="preserve">ducation and </w:t>
            </w:r>
            <w:r w:rsidR="00CB18A6" w:rsidRPr="00B910CA">
              <w:rPr>
                <w:rFonts w:ascii="Arial" w:hAnsi="Arial" w:cs="Arial"/>
                <w:sz w:val="18"/>
                <w:szCs w:val="18"/>
              </w:rPr>
              <w:t>Qualifications</w:t>
            </w:r>
          </w:p>
        </w:tc>
        <w:tc>
          <w:tcPr>
            <w:tcW w:w="1130" w:type="dxa"/>
          </w:tcPr>
          <w:p w14:paraId="0ABC7405"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266" w:type="dxa"/>
          </w:tcPr>
          <w:p w14:paraId="7ABB9A23" w14:textId="77777777" w:rsidR="00CB18A6" w:rsidRPr="00B910CA" w:rsidRDefault="00CB18A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c>
          <w:tcPr>
            <w:tcW w:w="1515" w:type="dxa"/>
          </w:tcPr>
          <w:p w14:paraId="1397A8F1" w14:textId="330C4E4C" w:rsidR="00CB18A6" w:rsidRPr="00165B99" w:rsidRDefault="00D07AC6"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165B99">
              <w:rPr>
                <w:rFonts w:ascii="Arial" w:hAnsi="Arial" w:cs="Arial"/>
                <w:b w:val="0"/>
                <w:bCs w:val="0"/>
                <w:sz w:val="18"/>
                <w:szCs w:val="18"/>
              </w:rPr>
              <w:t xml:space="preserve">Criteria </w:t>
            </w:r>
            <w:r w:rsidR="00662D1D" w:rsidRPr="00165B99">
              <w:rPr>
                <w:rFonts w:ascii="Arial" w:hAnsi="Arial" w:cs="Arial"/>
                <w:b w:val="0"/>
                <w:bCs w:val="0"/>
                <w:sz w:val="18"/>
                <w:szCs w:val="18"/>
              </w:rPr>
              <w:t>assessed</w:t>
            </w:r>
            <w:r w:rsidR="00E0653F" w:rsidRPr="00165B99">
              <w:rPr>
                <w:rFonts w:ascii="Arial" w:hAnsi="Arial" w:cs="Arial"/>
                <w:b w:val="0"/>
                <w:bCs w:val="0"/>
                <w:sz w:val="18"/>
                <w:szCs w:val="18"/>
              </w:rPr>
              <w:t xml:space="preserve"> by</w:t>
            </w:r>
          </w:p>
        </w:tc>
      </w:tr>
      <w:tr w:rsidR="00DA095F" w:rsidRPr="00B910CA" w14:paraId="250E5C1C" w14:textId="77777777" w:rsidTr="00E065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007" w:type="dxa"/>
          </w:tcPr>
          <w:p w14:paraId="10DF16F9" w14:textId="78C5A8DB" w:rsidR="00DA095F" w:rsidRPr="00942BDF" w:rsidRDefault="00595E36" w:rsidP="00DA095F">
            <w:pPr>
              <w:rPr>
                <w:rFonts w:ascii="Arial" w:hAnsi="Arial" w:cs="Arial"/>
                <w:b w:val="0"/>
                <w:bCs w:val="0"/>
                <w:sz w:val="18"/>
                <w:szCs w:val="18"/>
              </w:rPr>
            </w:pPr>
            <w:r w:rsidRPr="00942BDF">
              <w:rPr>
                <w:rFonts w:ascii="Arial" w:hAnsi="Arial" w:cs="Arial"/>
                <w:b w:val="0"/>
                <w:bCs w:val="0"/>
                <w:sz w:val="18"/>
                <w:szCs w:val="18"/>
              </w:rPr>
              <w:t>Undergraduate degree or equivalent.</w:t>
            </w:r>
          </w:p>
        </w:tc>
        <w:tc>
          <w:tcPr>
            <w:tcW w:w="1130" w:type="dxa"/>
          </w:tcPr>
          <w:p w14:paraId="5981133D" w14:textId="568761E1" w:rsidR="00DA095F"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7CC019F" w14:textId="2A6B17B1" w:rsidR="00DA095F" w:rsidRPr="00B910CA" w:rsidRDefault="00DA095F"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78671144" w14:textId="0540B88D" w:rsidR="00DA095F" w:rsidRPr="0039206D" w:rsidRDefault="00942BDF" w:rsidP="00392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206D">
              <w:rPr>
                <w:rFonts w:ascii="Arial" w:hAnsi="Arial" w:cs="Arial"/>
                <w:sz w:val="18"/>
                <w:szCs w:val="18"/>
              </w:rPr>
              <w:t>A</w:t>
            </w:r>
          </w:p>
        </w:tc>
      </w:tr>
      <w:tr w:rsidR="003A70B6" w:rsidRPr="00B910CA" w14:paraId="16AC2E4F" w14:textId="77777777" w:rsidTr="00E0653F">
        <w:trPr>
          <w:trHeight w:val="576"/>
        </w:trPr>
        <w:tc>
          <w:tcPr>
            <w:cnfStyle w:val="001000000000" w:firstRow="0" w:lastRow="0" w:firstColumn="1" w:lastColumn="0" w:oddVBand="0" w:evenVBand="0" w:oddHBand="0" w:evenHBand="0" w:firstRowFirstColumn="0" w:firstRowLastColumn="0" w:lastRowFirstColumn="0" w:lastRowLastColumn="0"/>
            <w:tcW w:w="6007" w:type="dxa"/>
          </w:tcPr>
          <w:p w14:paraId="30B52E7D" w14:textId="73F7E8A9" w:rsidR="003A70B6" w:rsidRPr="00942BDF" w:rsidRDefault="00595E36" w:rsidP="003A70B6">
            <w:pPr>
              <w:rPr>
                <w:rFonts w:ascii="Arial" w:hAnsi="Arial" w:cs="Arial"/>
                <w:b w:val="0"/>
                <w:bCs w:val="0"/>
                <w:sz w:val="18"/>
                <w:szCs w:val="18"/>
              </w:rPr>
            </w:pPr>
            <w:r w:rsidRPr="00942BDF">
              <w:rPr>
                <w:rFonts w:ascii="Arial" w:hAnsi="Arial" w:cs="Arial"/>
                <w:b w:val="0"/>
                <w:bCs w:val="0"/>
                <w:sz w:val="18"/>
                <w:szCs w:val="18"/>
              </w:rPr>
              <w:t>Change management qualification.</w:t>
            </w:r>
          </w:p>
        </w:tc>
        <w:tc>
          <w:tcPr>
            <w:tcW w:w="1130" w:type="dxa"/>
          </w:tcPr>
          <w:p w14:paraId="31C5433C" w14:textId="43A7A1EC" w:rsidR="003A70B6"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77B115C2" w14:textId="6978B345" w:rsidR="003A70B6" w:rsidRPr="00B910CA" w:rsidRDefault="003A70B6"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5F9C9FD2" w14:textId="2E9DCA9E" w:rsidR="003A70B6" w:rsidRPr="0039206D" w:rsidRDefault="00942BDF" w:rsidP="003920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206D">
              <w:rPr>
                <w:rFonts w:ascii="Arial" w:hAnsi="Arial" w:cs="Arial"/>
                <w:sz w:val="18"/>
                <w:szCs w:val="18"/>
              </w:rPr>
              <w:t>A</w:t>
            </w:r>
          </w:p>
        </w:tc>
      </w:tr>
      <w:tr w:rsidR="00CB18A6" w:rsidRPr="00B910CA" w14:paraId="5C87EABB" w14:textId="632EB4CE" w:rsidTr="00E0653F">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007" w:type="dxa"/>
          </w:tcPr>
          <w:p w14:paraId="4D1C4220" w14:textId="77777777" w:rsidR="001571FD" w:rsidRDefault="001571FD" w:rsidP="00165B99">
            <w:pPr>
              <w:rPr>
                <w:rFonts w:ascii="Arial" w:hAnsi="Arial" w:cs="Arial"/>
                <w:b w:val="0"/>
                <w:bCs w:val="0"/>
                <w:sz w:val="18"/>
                <w:szCs w:val="18"/>
              </w:rPr>
            </w:pPr>
          </w:p>
          <w:p w14:paraId="4FBE02BD" w14:textId="796259CF" w:rsidR="00CB18A6" w:rsidRPr="00B910CA" w:rsidRDefault="00CB18A6" w:rsidP="00165B99">
            <w:pPr>
              <w:rPr>
                <w:rFonts w:ascii="Arial" w:hAnsi="Arial" w:cs="Arial"/>
                <w:sz w:val="18"/>
                <w:szCs w:val="18"/>
              </w:rPr>
            </w:pPr>
            <w:r w:rsidRPr="00B910CA">
              <w:rPr>
                <w:rFonts w:ascii="Arial" w:hAnsi="Arial" w:cs="Arial"/>
                <w:sz w:val="18"/>
                <w:szCs w:val="18"/>
              </w:rPr>
              <w:t>Experience/Knowledge</w:t>
            </w:r>
          </w:p>
        </w:tc>
        <w:tc>
          <w:tcPr>
            <w:tcW w:w="1130" w:type="dxa"/>
          </w:tcPr>
          <w:p w14:paraId="477BE467"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76F628CB" w14:textId="77777777"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1DB1E7A" w14:textId="77777777" w:rsidR="00CB18A6" w:rsidRPr="0039206D" w:rsidRDefault="00CB18A6" w:rsidP="00392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CB18A6" w:rsidRPr="00B910CA" w14:paraId="6F11C2B2" w14:textId="6B9A77D8" w:rsidTr="00E0653F">
        <w:trPr>
          <w:trHeight w:val="882"/>
        </w:trPr>
        <w:tc>
          <w:tcPr>
            <w:cnfStyle w:val="001000000000" w:firstRow="0" w:lastRow="0" w:firstColumn="1" w:lastColumn="0" w:oddVBand="0" w:evenVBand="0" w:oddHBand="0" w:evenHBand="0" w:firstRowFirstColumn="0" w:firstRowLastColumn="0" w:lastRowFirstColumn="0" w:lastRowLastColumn="0"/>
            <w:tcW w:w="6007" w:type="dxa"/>
          </w:tcPr>
          <w:p w14:paraId="1AD762D4" w14:textId="77777777" w:rsidR="0072173A" w:rsidRPr="00942BDF" w:rsidRDefault="0072173A" w:rsidP="00165B99">
            <w:pPr>
              <w:rPr>
                <w:rFonts w:ascii="Arial" w:hAnsi="Arial" w:cs="Arial"/>
                <w:b w:val="0"/>
                <w:bCs w:val="0"/>
                <w:sz w:val="18"/>
                <w:szCs w:val="18"/>
              </w:rPr>
            </w:pPr>
          </w:p>
          <w:p w14:paraId="6544F2DB" w14:textId="06975FA7" w:rsidR="0072173A" w:rsidRPr="00942BDF" w:rsidRDefault="00595E36" w:rsidP="00165B99">
            <w:pPr>
              <w:rPr>
                <w:rFonts w:ascii="Arial" w:hAnsi="Arial" w:cs="Arial"/>
                <w:b w:val="0"/>
                <w:bCs w:val="0"/>
                <w:sz w:val="18"/>
                <w:szCs w:val="18"/>
              </w:rPr>
            </w:pPr>
            <w:r w:rsidRPr="00942BDF">
              <w:rPr>
                <w:rFonts w:ascii="Arial" w:hAnsi="Arial" w:cs="Arial"/>
                <w:b w:val="0"/>
                <w:bCs w:val="0"/>
                <w:sz w:val="18"/>
                <w:szCs w:val="18"/>
              </w:rPr>
              <w:t>Leading cross-organisational change portfolios in large and complex organisations.</w:t>
            </w:r>
          </w:p>
        </w:tc>
        <w:tc>
          <w:tcPr>
            <w:tcW w:w="1130" w:type="dxa"/>
          </w:tcPr>
          <w:p w14:paraId="21259D1E" w14:textId="224CC5ED" w:rsidR="00CB18A6" w:rsidRPr="00B910CA" w:rsidRDefault="00165B99"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9"/>
                  <w:enabled/>
                  <w:calcOnExit w:val="0"/>
                  <w:checkBox>
                    <w:sizeAuto/>
                    <w:default w:val="0"/>
                  </w:checkBox>
                </w:ffData>
              </w:fldChar>
            </w:r>
            <w:bookmarkStart w:id="0" w:name="Check29"/>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266" w:type="dxa"/>
          </w:tcPr>
          <w:p w14:paraId="3B094E68" w14:textId="56825354" w:rsidR="00CB18A6" w:rsidRPr="00B910CA" w:rsidRDefault="00CB18A6"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1FF483CB" w14:textId="65AC5E50" w:rsidR="00CB18A6" w:rsidRPr="0039206D" w:rsidRDefault="00942BDF" w:rsidP="003920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206D">
              <w:rPr>
                <w:rFonts w:ascii="Arial" w:hAnsi="Arial" w:cs="Arial"/>
                <w:sz w:val="18"/>
                <w:szCs w:val="18"/>
              </w:rPr>
              <w:t>A/I</w:t>
            </w:r>
            <w:r w:rsidR="0039206D">
              <w:rPr>
                <w:rFonts w:ascii="Arial" w:hAnsi="Arial" w:cs="Arial"/>
                <w:sz w:val="18"/>
                <w:szCs w:val="18"/>
              </w:rPr>
              <w:t>/P</w:t>
            </w:r>
          </w:p>
        </w:tc>
      </w:tr>
      <w:tr w:rsidR="00CB18A6" w:rsidRPr="00B910CA" w14:paraId="4B7F3902" w14:textId="72018AA4" w:rsidTr="00E0653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007" w:type="dxa"/>
          </w:tcPr>
          <w:p w14:paraId="17671B7B" w14:textId="2EFD1C5F" w:rsidR="00CB18A6" w:rsidRPr="00942BDF" w:rsidRDefault="000402BE" w:rsidP="00165B99">
            <w:pPr>
              <w:rPr>
                <w:rFonts w:ascii="Arial" w:hAnsi="Arial" w:cs="Arial"/>
                <w:b w:val="0"/>
                <w:bCs w:val="0"/>
                <w:sz w:val="18"/>
                <w:szCs w:val="18"/>
              </w:rPr>
            </w:pPr>
            <w:r w:rsidRPr="00942BDF">
              <w:rPr>
                <w:rFonts w:ascii="Arial" w:hAnsi="Arial" w:cs="Arial"/>
                <w:b w:val="0"/>
                <w:bCs w:val="0"/>
                <w:sz w:val="18"/>
                <w:szCs w:val="18"/>
              </w:rPr>
              <w:t>Applying change management approaches, methodologies, and tools on programmes/projects of scale and complexity.</w:t>
            </w:r>
          </w:p>
        </w:tc>
        <w:tc>
          <w:tcPr>
            <w:tcW w:w="1130" w:type="dxa"/>
          </w:tcPr>
          <w:p w14:paraId="6995F80D" w14:textId="73AF4FD1" w:rsidR="00CB18A6" w:rsidRPr="00B910CA" w:rsidRDefault="00165B99"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0"/>
                  </w:checkBox>
                </w:ffData>
              </w:fldChar>
            </w:r>
            <w:bookmarkStart w:id="1" w:name="Check7"/>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
          </w:p>
        </w:tc>
        <w:tc>
          <w:tcPr>
            <w:tcW w:w="1266" w:type="dxa"/>
          </w:tcPr>
          <w:p w14:paraId="3959F7AB" w14:textId="60C3A19E" w:rsidR="00CB18A6" w:rsidRPr="00B910CA" w:rsidRDefault="00CB18A6"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4030B794" w14:textId="280DF6BE" w:rsidR="00CB18A6" w:rsidRPr="0039206D" w:rsidRDefault="00942BDF" w:rsidP="00392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206D">
              <w:rPr>
                <w:rFonts w:ascii="Arial" w:hAnsi="Arial" w:cs="Arial"/>
                <w:sz w:val="18"/>
                <w:szCs w:val="18"/>
              </w:rPr>
              <w:t>A/</w:t>
            </w:r>
            <w:r w:rsidR="0039206D" w:rsidRPr="0039206D">
              <w:rPr>
                <w:rFonts w:ascii="Arial" w:hAnsi="Arial" w:cs="Arial"/>
                <w:sz w:val="18"/>
                <w:szCs w:val="18"/>
              </w:rPr>
              <w:t>I</w:t>
            </w:r>
          </w:p>
        </w:tc>
      </w:tr>
      <w:tr w:rsidR="000402BE" w:rsidRPr="00B910CA" w14:paraId="4B364FA0" w14:textId="77777777" w:rsidTr="00E0653F">
        <w:trPr>
          <w:trHeight w:val="696"/>
        </w:trPr>
        <w:tc>
          <w:tcPr>
            <w:cnfStyle w:val="001000000000" w:firstRow="0" w:lastRow="0" w:firstColumn="1" w:lastColumn="0" w:oddVBand="0" w:evenVBand="0" w:oddHBand="0" w:evenHBand="0" w:firstRowFirstColumn="0" w:firstRowLastColumn="0" w:lastRowFirstColumn="0" w:lastRowLastColumn="0"/>
            <w:tcW w:w="6007" w:type="dxa"/>
          </w:tcPr>
          <w:p w14:paraId="569C15E1" w14:textId="1E54BBB9" w:rsidR="000402BE" w:rsidRPr="00942BDF" w:rsidRDefault="000402BE" w:rsidP="00165B99">
            <w:pPr>
              <w:rPr>
                <w:rFonts w:ascii="Arial" w:hAnsi="Arial" w:cs="Arial"/>
                <w:b w:val="0"/>
                <w:bCs w:val="0"/>
                <w:sz w:val="18"/>
                <w:szCs w:val="18"/>
              </w:rPr>
            </w:pPr>
            <w:r w:rsidRPr="00942BDF">
              <w:rPr>
                <w:rFonts w:ascii="Arial" w:hAnsi="Arial" w:cs="Arial"/>
                <w:b w:val="0"/>
                <w:bCs w:val="0"/>
                <w:sz w:val="18"/>
                <w:szCs w:val="18"/>
              </w:rPr>
              <w:t>Developing and delivering change management coaching and support to colleagues and senior leaders.</w:t>
            </w:r>
          </w:p>
        </w:tc>
        <w:tc>
          <w:tcPr>
            <w:tcW w:w="1130" w:type="dxa"/>
          </w:tcPr>
          <w:p w14:paraId="3D00410A" w14:textId="50163428" w:rsidR="000402BE" w:rsidRDefault="00942BDF"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7"/>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266" w:type="dxa"/>
          </w:tcPr>
          <w:p w14:paraId="4DCBF07A" w14:textId="77777777" w:rsidR="000402BE" w:rsidRPr="00B910CA" w:rsidRDefault="000402B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23D55BFA" w14:textId="22A3A3BB" w:rsidR="000402BE" w:rsidRPr="0039206D" w:rsidRDefault="0039206D" w:rsidP="003920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206D">
              <w:rPr>
                <w:rFonts w:ascii="Arial" w:hAnsi="Arial" w:cs="Arial"/>
                <w:sz w:val="18"/>
                <w:szCs w:val="18"/>
              </w:rPr>
              <w:t>A/I</w:t>
            </w:r>
          </w:p>
        </w:tc>
      </w:tr>
      <w:tr w:rsidR="00A42C6E" w:rsidRPr="00B910CA" w14:paraId="012AF377" w14:textId="166AF744" w:rsidTr="00E0653F">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007" w:type="dxa"/>
          </w:tcPr>
          <w:p w14:paraId="75E5CBE5" w14:textId="77777777" w:rsidR="00A42C6E" w:rsidRDefault="00A42C6E" w:rsidP="00165B99">
            <w:pPr>
              <w:rPr>
                <w:rFonts w:ascii="Arial" w:hAnsi="Arial" w:cs="Arial"/>
                <w:b w:val="0"/>
                <w:bCs w:val="0"/>
                <w:sz w:val="18"/>
                <w:szCs w:val="18"/>
              </w:rPr>
            </w:pPr>
          </w:p>
          <w:p w14:paraId="6ABACC0E" w14:textId="0BCC10D9" w:rsidR="00A42C6E" w:rsidRPr="00B910CA" w:rsidRDefault="00A42C6E" w:rsidP="00165B99">
            <w:pPr>
              <w:rPr>
                <w:rFonts w:ascii="Arial" w:hAnsi="Arial" w:cs="Arial"/>
                <w:b w:val="0"/>
                <w:bCs w:val="0"/>
                <w:sz w:val="18"/>
                <w:szCs w:val="18"/>
              </w:rPr>
            </w:pPr>
            <w:r w:rsidRPr="00B910CA">
              <w:rPr>
                <w:rFonts w:ascii="Arial" w:hAnsi="Arial" w:cs="Arial"/>
                <w:sz w:val="18"/>
                <w:szCs w:val="18"/>
              </w:rPr>
              <w:t>Skills/Abilities</w:t>
            </w:r>
          </w:p>
        </w:tc>
        <w:tc>
          <w:tcPr>
            <w:tcW w:w="1130" w:type="dxa"/>
          </w:tcPr>
          <w:p w14:paraId="1B33161F" w14:textId="38E377EC"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1E45F5B" w14:textId="097C7CEB"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209CB00A" w14:textId="77777777" w:rsidR="00A42C6E" w:rsidRPr="0039206D" w:rsidRDefault="00A42C6E" w:rsidP="00392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42C6E" w:rsidRPr="00B910CA" w14:paraId="083EBD57" w14:textId="77777777" w:rsidTr="00E0653F">
        <w:trPr>
          <w:trHeight w:val="989"/>
        </w:trPr>
        <w:tc>
          <w:tcPr>
            <w:cnfStyle w:val="001000000000" w:firstRow="0" w:lastRow="0" w:firstColumn="1" w:lastColumn="0" w:oddVBand="0" w:evenVBand="0" w:oddHBand="0" w:evenHBand="0" w:firstRowFirstColumn="0" w:firstRowLastColumn="0" w:lastRowFirstColumn="0" w:lastRowLastColumn="0"/>
            <w:tcW w:w="6007" w:type="dxa"/>
          </w:tcPr>
          <w:p w14:paraId="2D80BC03" w14:textId="1742D81A" w:rsidR="00A42C6E" w:rsidRPr="00942BDF" w:rsidRDefault="00DF0DB6" w:rsidP="00165B99">
            <w:pPr>
              <w:rPr>
                <w:rFonts w:ascii="Arial" w:hAnsi="Arial" w:cs="Arial"/>
                <w:b w:val="0"/>
                <w:bCs w:val="0"/>
                <w:sz w:val="18"/>
                <w:szCs w:val="18"/>
              </w:rPr>
            </w:pPr>
            <w:r w:rsidRPr="00942BDF">
              <w:rPr>
                <w:rFonts w:ascii="Arial" w:hAnsi="Arial" w:cs="Arial"/>
                <w:b w:val="0"/>
                <w:bCs w:val="0"/>
                <w:sz w:val="18"/>
                <w:szCs w:val="18"/>
              </w:rPr>
              <w:t>Strategic communications, relationship building, and stakeholder management skills.</w:t>
            </w:r>
          </w:p>
        </w:tc>
        <w:tc>
          <w:tcPr>
            <w:tcW w:w="1130" w:type="dxa"/>
          </w:tcPr>
          <w:p w14:paraId="3EB9890B" w14:textId="3F47C0AE" w:rsidR="00A42C6E"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0"/>
                  </w:checkBox>
                </w:ffData>
              </w:fldChar>
            </w:r>
            <w:bookmarkStart w:id="2"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1266" w:type="dxa"/>
          </w:tcPr>
          <w:p w14:paraId="6ECB4F8C" w14:textId="68DDFD78"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08B7A4ED" w14:textId="3F9E6114" w:rsidR="00A42C6E" w:rsidRPr="0039206D" w:rsidRDefault="0039206D" w:rsidP="003920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206D">
              <w:rPr>
                <w:rFonts w:ascii="Arial" w:hAnsi="Arial" w:cs="Arial"/>
                <w:sz w:val="18"/>
                <w:szCs w:val="18"/>
              </w:rPr>
              <w:t>A/I</w:t>
            </w:r>
          </w:p>
        </w:tc>
      </w:tr>
      <w:tr w:rsidR="00A42C6E" w:rsidRPr="00B910CA" w14:paraId="1C7A7557" w14:textId="2CB41763" w:rsidTr="00E0653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007" w:type="dxa"/>
          </w:tcPr>
          <w:p w14:paraId="2CD446F2" w14:textId="59A30139" w:rsidR="00A42C6E" w:rsidRPr="00942BDF" w:rsidRDefault="00EF7867" w:rsidP="00165B99">
            <w:pPr>
              <w:rPr>
                <w:rFonts w:ascii="Arial" w:hAnsi="Arial" w:cs="Arial"/>
                <w:sz w:val="18"/>
                <w:szCs w:val="18"/>
              </w:rPr>
            </w:pPr>
            <w:r w:rsidRPr="00942BDF">
              <w:rPr>
                <w:rFonts w:ascii="Arial" w:hAnsi="Arial" w:cs="Arial"/>
                <w:b w:val="0"/>
                <w:bCs w:val="0"/>
                <w:sz w:val="18"/>
                <w:szCs w:val="18"/>
              </w:rPr>
              <w:t>Experienced and competent in the use of MS Office applications (Word, Excel, PowerPoint).</w:t>
            </w:r>
          </w:p>
        </w:tc>
        <w:tc>
          <w:tcPr>
            <w:tcW w:w="1130" w:type="dxa"/>
          </w:tcPr>
          <w:p w14:paraId="66B27AAB" w14:textId="52905BA7"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0"/>
                  </w:checkBox>
                </w:ffData>
              </w:fldChar>
            </w:r>
            <w:bookmarkStart w:id="3"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3"/>
          </w:p>
        </w:tc>
        <w:tc>
          <w:tcPr>
            <w:tcW w:w="1266" w:type="dxa"/>
          </w:tcPr>
          <w:p w14:paraId="6818DA45" w14:textId="2751E253"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13F1F501" w14:textId="2D75D138" w:rsidR="00A42C6E" w:rsidRPr="0039206D" w:rsidRDefault="0039206D" w:rsidP="00392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9206D">
              <w:rPr>
                <w:rFonts w:ascii="Arial" w:hAnsi="Arial" w:cs="Arial"/>
                <w:sz w:val="18"/>
                <w:szCs w:val="18"/>
              </w:rPr>
              <w:t>A/I</w:t>
            </w:r>
          </w:p>
        </w:tc>
      </w:tr>
      <w:tr w:rsidR="00EF7867" w:rsidRPr="00B910CA" w14:paraId="7B32E42B" w14:textId="77777777" w:rsidTr="00E0653F">
        <w:trPr>
          <w:trHeight w:val="424"/>
        </w:trPr>
        <w:tc>
          <w:tcPr>
            <w:cnfStyle w:val="001000000000" w:firstRow="0" w:lastRow="0" w:firstColumn="1" w:lastColumn="0" w:oddVBand="0" w:evenVBand="0" w:oddHBand="0" w:evenHBand="0" w:firstRowFirstColumn="0" w:firstRowLastColumn="0" w:lastRowFirstColumn="0" w:lastRowLastColumn="0"/>
            <w:tcW w:w="6007" w:type="dxa"/>
          </w:tcPr>
          <w:p w14:paraId="06C562A3" w14:textId="6DE9DA6D" w:rsidR="00EF7867" w:rsidRPr="00942BDF" w:rsidRDefault="00EF7867" w:rsidP="00165B99">
            <w:pPr>
              <w:rPr>
                <w:rFonts w:ascii="Arial" w:hAnsi="Arial" w:cs="Arial"/>
                <w:b w:val="0"/>
                <w:bCs w:val="0"/>
                <w:sz w:val="18"/>
                <w:szCs w:val="18"/>
              </w:rPr>
            </w:pPr>
            <w:r w:rsidRPr="00942BDF">
              <w:rPr>
                <w:rFonts w:ascii="Arial" w:hAnsi="Arial" w:cs="Arial"/>
                <w:b w:val="0"/>
                <w:bCs w:val="0"/>
                <w:sz w:val="18"/>
                <w:szCs w:val="18"/>
              </w:rPr>
              <w:t>Peer support and team leadership.</w:t>
            </w:r>
          </w:p>
        </w:tc>
        <w:tc>
          <w:tcPr>
            <w:tcW w:w="1130" w:type="dxa"/>
          </w:tcPr>
          <w:p w14:paraId="5D65B2F9" w14:textId="77777777" w:rsidR="00EF7867" w:rsidRDefault="00EF7867"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266" w:type="dxa"/>
          </w:tcPr>
          <w:p w14:paraId="218FD74C" w14:textId="4CD3BCE5" w:rsidR="00EF7867" w:rsidRPr="00B910CA" w:rsidRDefault="00942BDF"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515" w:type="dxa"/>
          </w:tcPr>
          <w:p w14:paraId="2643341C" w14:textId="631F9C17" w:rsidR="00EF7867" w:rsidRPr="0039206D" w:rsidRDefault="0039206D" w:rsidP="003920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206D">
              <w:rPr>
                <w:rFonts w:ascii="Arial" w:hAnsi="Arial" w:cs="Arial"/>
                <w:sz w:val="18"/>
                <w:szCs w:val="18"/>
              </w:rPr>
              <w:t>A/I</w:t>
            </w:r>
          </w:p>
        </w:tc>
      </w:tr>
      <w:tr w:rsidR="00A42C6E" w:rsidRPr="00B910CA" w14:paraId="0D995AE1" w14:textId="2263369F" w:rsidTr="00E065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007" w:type="dxa"/>
          </w:tcPr>
          <w:p w14:paraId="092C08B6" w14:textId="77777777" w:rsidR="00A42C6E" w:rsidRDefault="00A42C6E" w:rsidP="00165B99">
            <w:pPr>
              <w:rPr>
                <w:rFonts w:ascii="Arial" w:hAnsi="Arial" w:cs="Arial"/>
                <w:b w:val="0"/>
                <w:bCs w:val="0"/>
                <w:sz w:val="18"/>
                <w:szCs w:val="18"/>
              </w:rPr>
            </w:pPr>
          </w:p>
          <w:p w14:paraId="20F45024" w14:textId="7956F598" w:rsidR="00A42C6E" w:rsidRPr="005A5423" w:rsidRDefault="00A42C6E" w:rsidP="00165B99">
            <w:pPr>
              <w:rPr>
                <w:rFonts w:ascii="Arial" w:hAnsi="Arial" w:cs="Arial"/>
                <w:b w:val="0"/>
                <w:bCs w:val="0"/>
                <w:i/>
                <w:iCs/>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30" w:type="dxa"/>
          </w:tcPr>
          <w:p w14:paraId="57B33E22" w14:textId="1818D35D"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266" w:type="dxa"/>
          </w:tcPr>
          <w:p w14:paraId="12637C04" w14:textId="0B71561A" w:rsidR="00A42C6E" w:rsidRPr="00B910CA" w:rsidRDefault="00A42C6E"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515" w:type="dxa"/>
          </w:tcPr>
          <w:p w14:paraId="53333293" w14:textId="77777777" w:rsidR="00A42C6E" w:rsidRPr="0039206D" w:rsidRDefault="00A42C6E" w:rsidP="003920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A42C6E" w:rsidRPr="00B910CA" w14:paraId="7E638ABE" w14:textId="439B61F6" w:rsidTr="00E0653F">
        <w:trPr>
          <w:trHeight w:val="584"/>
        </w:trPr>
        <w:tc>
          <w:tcPr>
            <w:cnfStyle w:val="001000000000" w:firstRow="0" w:lastRow="0" w:firstColumn="1" w:lastColumn="0" w:oddVBand="0" w:evenVBand="0" w:oddHBand="0" w:evenHBand="0" w:firstRowFirstColumn="0" w:firstRowLastColumn="0" w:lastRowFirstColumn="0" w:lastRowLastColumn="0"/>
            <w:tcW w:w="6007" w:type="dxa"/>
          </w:tcPr>
          <w:p w14:paraId="4F4030C5" w14:textId="1047F2FB" w:rsidR="00A42C6E" w:rsidRPr="00942BDF" w:rsidRDefault="00EF7867" w:rsidP="00165B99">
            <w:pPr>
              <w:rPr>
                <w:rFonts w:ascii="Arial" w:hAnsi="Arial" w:cs="Arial"/>
                <w:b w:val="0"/>
                <w:bCs w:val="0"/>
                <w:sz w:val="18"/>
                <w:szCs w:val="18"/>
              </w:rPr>
            </w:pPr>
            <w:r w:rsidRPr="00942BDF">
              <w:rPr>
                <w:rFonts w:ascii="Arial" w:hAnsi="Arial" w:cs="Arial"/>
                <w:b w:val="0"/>
                <w:bCs w:val="0"/>
                <w:sz w:val="18"/>
                <w:szCs w:val="18"/>
              </w:rPr>
              <w:t>Demonstrable personal resilience and ability to lead others in situations of ambiguity and change.</w:t>
            </w:r>
          </w:p>
        </w:tc>
        <w:tc>
          <w:tcPr>
            <w:tcW w:w="1130" w:type="dxa"/>
          </w:tcPr>
          <w:p w14:paraId="6C9BD6E5" w14:textId="73BA86F1"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8"/>
                  <w:enabled/>
                  <w:calcOnExit w:val="0"/>
                  <w:checkBox>
                    <w:sizeAuto/>
                    <w:default w:val="0"/>
                  </w:checkBox>
                </w:ffData>
              </w:fldChar>
            </w:r>
            <w:bookmarkStart w:id="4" w:name="Check1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4"/>
          </w:p>
        </w:tc>
        <w:tc>
          <w:tcPr>
            <w:tcW w:w="1266" w:type="dxa"/>
          </w:tcPr>
          <w:p w14:paraId="31900D86" w14:textId="4CDAE99B" w:rsidR="00A42C6E" w:rsidRPr="00B910CA" w:rsidRDefault="00A42C6E"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515" w:type="dxa"/>
          </w:tcPr>
          <w:p w14:paraId="3B09E00D" w14:textId="4605256F" w:rsidR="00A42C6E" w:rsidRPr="0039206D" w:rsidRDefault="0039206D" w:rsidP="003920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9206D">
              <w:rPr>
                <w:rFonts w:ascii="Arial" w:hAnsi="Arial" w:cs="Arial"/>
                <w:sz w:val="18"/>
                <w:szCs w:val="18"/>
              </w:rPr>
              <w:t>A/I</w:t>
            </w:r>
          </w:p>
        </w:tc>
      </w:tr>
    </w:tbl>
    <w:p w14:paraId="14FA1D03" w14:textId="71043E9B" w:rsidR="00B910CA" w:rsidRDefault="00B910CA" w:rsidP="002E775C">
      <w:pPr>
        <w:jc w:val="center"/>
        <w:rPr>
          <w:rFonts w:ascii="Arial" w:hAnsi="Arial" w:cs="Arial"/>
          <w:b/>
          <w:bCs/>
          <w:sz w:val="18"/>
          <w:szCs w:val="18"/>
          <w:u w:val="single"/>
        </w:rPr>
      </w:pPr>
    </w:p>
    <w:p w14:paraId="4AB19D2B" w14:textId="622E7045" w:rsidR="001571FD" w:rsidRDefault="00BA2242" w:rsidP="002E775C">
      <w:pPr>
        <w:jc w:val="center"/>
        <w:rPr>
          <w:rFonts w:ascii="Arial" w:hAnsi="Arial" w:cs="Arial"/>
          <w:b/>
          <w:bCs/>
          <w:sz w:val="18"/>
          <w:szCs w:val="18"/>
          <w:u w:val="single"/>
        </w:rPr>
      </w:pPr>
      <w:r>
        <w:rPr>
          <w:rFonts w:ascii="Arial" w:hAnsi="Arial" w:cs="Arial"/>
          <w:b/>
          <w:bCs/>
          <w:noProof/>
          <w:sz w:val="18"/>
          <w:szCs w:val="18"/>
          <w:u w:val="single"/>
        </w:rPr>
        <mc:AlternateContent>
          <mc:Choice Requires="wps">
            <w:drawing>
              <wp:anchor distT="0" distB="0" distL="114300" distR="114300" simplePos="0" relativeHeight="251660288" behindDoc="0" locked="0" layoutInCell="1" allowOverlap="1" wp14:anchorId="2A960326" wp14:editId="58039ADA">
                <wp:simplePos x="0" y="0"/>
                <wp:positionH relativeFrom="margin">
                  <wp:posOffset>0</wp:posOffset>
                </wp:positionH>
                <wp:positionV relativeFrom="paragraph">
                  <wp:posOffset>-635</wp:posOffset>
                </wp:positionV>
                <wp:extent cx="6504167" cy="548640"/>
                <wp:effectExtent l="0" t="0" r="11430" b="22860"/>
                <wp:wrapNone/>
                <wp:docPr id="751955807" name="Text Box 1"/>
                <wp:cNvGraphicFramePr/>
                <a:graphic xmlns:a="http://schemas.openxmlformats.org/drawingml/2006/main">
                  <a:graphicData uri="http://schemas.microsoft.com/office/word/2010/wordprocessingShape">
                    <wps:wsp>
                      <wps:cNvSpPr txBox="1"/>
                      <wps:spPr>
                        <a:xfrm>
                          <a:off x="0" y="0"/>
                          <a:ext cx="6504167" cy="548640"/>
                        </a:xfrm>
                        <a:prstGeom prst="rect">
                          <a:avLst/>
                        </a:prstGeom>
                        <a:solidFill>
                          <a:schemeClr val="lt1"/>
                        </a:solidFill>
                        <a:ln w="6350">
                          <a:solidFill>
                            <a:prstClr val="black"/>
                          </a:solidFill>
                        </a:ln>
                      </wps:spPr>
                      <wps:txbx>
                        <w:txbxContent>
                          <w:p w14:paraId="305AC7C1" w14:textId="77777777" w:rsidR="00BA2242" w:rsidRPr="008122BB" w:rsidRDefault="00BA2242" w:rsidP="00BA2242">
                            <w:pPr>
                              <w:rPr>
                                <w:rFonts w:ascii="Arial" w:hAnsi="Arial" w:cs="Arial"/>
                                <w:sz w:val="16"/>
                                <w:szCs w:val="16"/>
                              </w:rPr>
                            </w:pPr>
                            <w:r w:rsidRPr="008122BB">
                              <w:rPr>
                                <w:rFonts w:ascii="Arial" w:hAnsi="Arial" w:cs="Arial"/>
                                <w:sz w:val="16"/>
                                <w:szCs w:val="16"/>
                              </w:rPr>
                              <w:t xml:space="preserve">Criteria assessed by Key: </w:t>
                            </w:r>
                          </w:p>
                          <w:p w14:paraId="25ADF35C" w14:textId="77777777" w:rsidR="00BA2242" w:rsidRPr="008122BB" w:rsidRDefault="00BA2242" w:rsidP="00BA2242">
                            <w:pPr>
                              <w:rPr>
                                <w:rFonts w:ascii="Arial" w:hAnsi="Arial" w:cs="Arial"/>
                                <w:sz w:val="16"/>
                                <w:szCs w:val="16"/>
                              </w:rPr>
                            </w:pPr>
                          </w:p>
                          <w:p w14:paraId="1D5DC566" w14:textId="56219BB9" w:rsidR="00BA2242" w:rsidRDefault="00BA2242" w:rsidP="00BA2242">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 xml:space="preserve">(please specify </w:t>
                            </w:r>
                            <w:proofErr w:type="spellStart"/>
                            <w:r w:rsidRPr="008122BB">
                              <w:rPr>
                                <w:rFonts w:ascii="Arial" w:hAnsi="Arial" w:cs="Arial"/>
                                <w:sz w:val="16"/>
                                <w:szCs w:val="16"/>
                              </w:rPr>
                              <w:t>e.g</w:t>
                            </w:r>
                            <w:proofErr w:type="spellEnd"/>
                          </w:p>
                          <w:p w14:paraId="316A9DA4" w14:textId="77777777" w:rsidR="00BA2242" w:rsidRPr="008122BB" w:rsidRDefault="00BA2242" w:rsidP="00BA2242">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A960326">
                <v:stroke joinstyle="miter"/>
                <v:path gradientshapeok="t" o:connecttype="rect"/>
              </v:shapetype>
              <v:shape id="Text Box 1" style="position:absolute;left:0;text-align:left;margin-left:0;margin-top:-.05pt;width:512.15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dsNw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">
                <v:textbox>
                  <w:txbxContent>
                    <w:p w:rsidRPr="008122BB" w:rsidR="00BA2242" w:rsidP="00BA2242" w:rsidRDefault="00BA2242" w14:paraId="305AC7C1" w14:textId="77777777">
                      <w:pPr>
                        <w:rPr>
                          <w:rFonts w:ascii="Arial" w:hAnsi="Arial" w:cs="Arial"/>
                          <w:sz w:val="16"/>
                          <w:szCs w:val="16"/>
                        </w:rPr>
                      </w:pPr>
                      <w:r w:rsidRPr="008122BB">
                        <w:rPr>
                          <w:rFonts w:ascii="Arial" w:hAnsi="Arial" w:cs="Arial"/>
                          <w:sz w:val="16"/>
                          <w:szCs w:val="16"/>
                        </w:rPr>
                        <w:t xml:space="preserve">Criteria assessed by Key: </w:t>
                      </w:r>
                    </w:p>
                    <w:p w:rsidRPr="008122BB" w:rsidR="00BA2242" w:rsidP="00BA2242" w:rsidRDefault="00BA2242" w14:paraId="25ADF35C" w14:textId="77777777">
                      <w:pPr>
                        <w:rPr>
                          <w:rFonts w:ascii="Arial" w:hAnsi="Arial" w:cs="Arial"/>
                          <w:sz w:val="16"/>
                          <w:szCs w:val="16"/>
                        </w:rPr>
                      </w:pPr>
                    </w:p>
                    <w:p w:rsidR="00BA2242" w:rsidP="00BA2242" w:rsidRDefault="00BA2242" w14:paraId="1D5DC566" w14:textId="56219BB9">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r>
                      <w:r w:rsidRPr="008122BB">
                        <w:rPr>
                          <w:rFonts w:ascii="Arial" w:hAnsi="Arial" w:cs="Arial"/>
                          <w:sz w:val="16"/>
                          <w:szCs w:val="16"/>
                        </w:rPr>
                        <w:t xml:space="preserve">Other </w:t>
                      </w:r>
                      <w:r w:rsidR="00666EC1">
                        <w:rPr>
                          <w:rFonts w:ascii="Arial" w:hAnsi="Arial" w:cs="Arial"/>
                          <w:sz w:val="16"/>
                          <w:szCs w:val="16"/>
                        </w:rPr>
                        <w:t>A</w:t>
                      </w:r>
                      <w:r w:rsidRPr="008122BB">
                        <w:rPr>
                          <w:rFonts w:ascii="Arial" w:hAnsi="Arial" w:cs="Arial"/>
                          <w:sz w:val="16"/>
                          <w:szCs w:val="16"/>
                        </w:rPr>
                        <w:t>ctivity</w:t>
                      </w:r>
                      <w:r>
                        <w:rPr>
                          <w:rFonts w:ascii="Arial" w:hAnsi="Arial" w:cs="Arial"/>
                          <w:sz w:val="16"/>
                          <w:szCs w:val="16"/>
                        </w:rPr>
                        <w:t xml:space="preserve"> = </w:t>
                      </w:r>
                      <w:r w:rsidRPr="008122BB">
                        <w:rPr>
                          <w:rFonts w:ascii="Arial" w:hAnsi="Arial" w:cs="Arial"/>
                          <w:sz w:val="16"/>
                          <w:szCs w:val="16"/>
                        </w:rPr>
                        <w:t>(please specify e.g</w:t>
                      </w:r>
                    </w:p>
                    <w:p w:rsidRPr="008122BB" w:rsidR="00BA2242" w:rsidP="00BA2242" w:rsidRDefault="00BA2242" w14:paraId="316A9DA4" w14:textId="77777777">
                      <w:pPr>
                        <w:ind w:left="7920"/>
                        <w:rPr>
                          <w:rFonts w:ascii="Arial" w:hAnsi="Arial" w:cs="Arial"/>
                          <w:sz w:val="16"/>
                          <w:szCs w:val="16"/>
                        </w:rPr>
                      </w:pPr>
                      <w:r w:rsidRPr="008122BB">
                        <w:rPr>
                          <w:rFonts w:ascii="Arial" w:hAnsi="Arial" w:cs="Arial"/>
                          <w:sz w:val="16"/>
                          <w:szCs w:val="16"/>
                        </w:rPr>
                        <w:t xml:space="preserve"> </w:t>
                      </w:r>
                      <w:r>
                        <w:rPr>
                          <w:rFonts w:ascii="Arial" w:hAnsi="Arial" w:cs="Arial"/>
                          <w:sz w:val="16"/>
                          <w:szCs w:val="16"/>
                        </w:rPr>
                        <w:t xml:space="preserve">     </w:t>
                      </w:r>
                      <w:r w:rsidRPr="008122BB">
                        <w:rPr>
                          <w:rFonts w:ascii="Arial" w:hAnsi="Arial" w:cs="Arial"/>
                          <w:sz w:val="16"/>
                          <w:szCs w:val="16"/>
                        </w:rPr>
                        <w:t>Micro teaching, test etc.)</w:t>
                      </w:r>
                      <w:r w:rsidRPr="008122BB">
                        <w:rPr>
                          <w:rFonts w:ascii="Arial" w:hAnsi="Arial" w:cs="Arial"/>
                          <w:sz w:val="16"/>
                          <w:szCs w:val="16"/>
                        </w:rPr>
                        <w:tab/>
                      </w:r>
                    </w:p>
                  </w:txbxContent>
                </v:textbox>
                <w10:wrap anchorx="margin"/>
              </v:shape>
            </w:pict>
          </mc:Fallback>
        </mc:AlternateContent>
      </w:r>
    </w:p>
    <w:p w14:paraId="707E3305" w14:textId="77777777" w:rsidR="00805BCC" w:rsidRDefault="00805BCC"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4A3914CA" w14:textId="5670EFC7" w:rsidR="002A3C36" w:rsidRPr="00805BCC" w:rsidRDefault="002A3C36" w:rsidP="002A3C36">
      <w:pPr>
        <w:spacing w:line="259" w:lineRule="auto"/>
        <w:jc w:val="both"/>
        <w:rPr>
          <w:rFonts w:ascii="Arial" w:hAnsi="Arial" w:cs="Arial"/>
          <w:sz w:val="18"/>
          <w:szCs w:val="18"/>
        </w:rPr>
      </w:pPr>
      <w:r w:rsidRPr="2C9C437C">
        <w:rPr>
          <w:rFonts w:ascii="Arial" w:hAnsi="Arial" w:cs="Arial"/>
          <w:sz w:val="18"/>
          <w:szCs w:val="18"/>
        </w:rPr>
        <w:t>We're a disability confident employer and value all applications. Please let us know if you require any reasonable accommodations throughout the recruitment process.</w:t>
      </w:r>
    </w:p>
    <w:p w14:paraId="3947185A" w14:textId="77777777" w:rsidR="002A3C36" w:rsidRPr="00452671" w:rsidRDefault="002A3C36" w:rsidP="002A3C36">
      <w:pPr>
        <w:spacing w:line="259" w:lineRule="auto"/>
        <w:jc w:val="both"/>
        <w:rPr>
          <w:rFonts w:ascii="Arial" w:hAnsi="Arial" w:cs="Arial"/>
          <w:sz w:val="18"/>
          <w:szCs w:val="18"/>
        </w:rPr>
      </w:pPr>
      <w:r w:rsidRPr="54E086A1">
        <w:rPr>
          <w:rFonts w:ascii="Arial" w:hAnsi="Arial" w:cs="Arial"/>
          <w:sz w:val="18"/>
          <w:szCs w:val="18"/>
        </w:rPr>
        <w:t> </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3D75" w14:textId="77777777" w:rsidR="00152C22" w:rsidRDefault="00152C22" w:rsidP="009962E4">
      <w:r>
        <w:separator/>
      </w:r>
    </w:p>
  </w:endnote>
  <w:endnote w:type="continuationSeparator" w:id="0">
    <w:p w14:paraId="5DBE4AC8" w14:textId="77777777" w:rsidR="00152C22" w:rsidRDefault="00152C2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6044" w14:textId="77777777" w:rsidR="00152C22" w:rsidRDefault="00152C22" w:rsidP="009962E4">
      <w:r>
        <w:separator/>
      </w:r>
    </w:p>
  </w:footnote>
  <w:footnote w:type="continuationSeparator" w:id="0">
    <w:p w14:paraId="3680DC12" w14:textId="77777777" w:rsidR="00152C22" w:rsidRDefault="00152C2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4C3FE"/>
    <w:multiLevelType w:val="hybridMultilevel"/>
    <w:tmpl w:val="0ABE70A8"/>
    <w:lvl w:ilvl="0" w:tplc="79DC6126">
      <w:start w:val="1"/>
      <w:numFmt w:val="bullet"/>
      <w:lvlText w:val=""/>
      <w:lvlJc w:val="left"/>
      <w:pPr>
        <w:ind w:left="720" w:hanging="360"/>
      </w:pPr>
      <w:rPr>
        <w:rFonts w:ascii="Symbol" w:hAnsi="Symbol" w:hint="default"/>
      </w:rPr>
    </w:lvl>
    <w:lvl w:ilvl="1" w:tplc="6656461E">
      <w:start w:val="1"/>
      <w:numFmt w:val="bullet"/>
      <w:lvlText w:val="o"/>
      <w:lvlJc w:val="left"/>
      <w:pPr>
        <w:ind w:left="1440" w:hanging="360"/>
      </w:pPr>
      <w:rPr>
        <w:rFonts w:ascii="Courier New" w:hAnsi="Courier New" w:hint="default"/>
      </w:rPr>
    </w:lvl>
    <w:lvl w:ilvl="2" w:tplc="7FCE812A">
      <w:start w:val="1"/>
      <w:numFmt w:val="bullet"/>
      <w:lvlText w:val=""/>
      <w:lvlJc w:val="left"/>
      <w:pPr>
        <w:ind w:left="2160" w:hanging="360"/>
      </w:pPr>
      <w:rPr>
        <w:rFonts w:ascii="Wingdings" w:hAnsi="Wingdings" w:hint="default"/>
      </w:rPr>
    </w:lvl>
    <w:lvl w:ilvl="3" w:tplc="B4103DBA">
      <w:start w:val="1"/>
      <w:numFmt w:val="bullet"/>
      <w:lvlText w:val=""/>
      <w:lvlJc w:val="left"/>
      <w:pPr>
        <w:ind w:left="2880" w:hanging="360"/>
      </w:pPr>
      <w:rPr>
        <w:rFonts w:ascii="Symbol" w:hAnsi="Symbol" w:hint="default"/>
      </w:rPr>
    </w:lvl>
    <w:lvl w:ilvl="4" w:tplc="8F80BEC0">
      <w:start w:val="1"/>
      <w:numFmt w:val="bullet"/>
      <w:lvlText w:val="o"/>
      <w:lvlJc w:val="left"/>
      <w:pPr>
        <w:ind w:left="3600" w:hanging="360"/>
      </w:pPr>
      <w:rPr>
        <w:rFonts w:ascii="Courier New" w:hAnsi="Courier New" w:hint="default"/>
      </w:rPr>
    </w:lvl>
    <w:lvl w:ilvl="5" w:tplc="46802916">
      <w:start w:val="1"/>
      <w:numFmt w:val="bullet"/>
      <w:lvlText w:val=""/>
      <w:lvlJc w:val="left"/>
      <w:pPr>
        <w:ind w:left="4320" w:hanging="360"/>
      </w:pPr>
      <w:rPr>
        <w:rFonts w:ascii="Wingdings" w:hAnsi="Wingdings" w:hint="default"/>
      </w:rPr>
    </w:lvl>
    <w:lvl w:ilvl="6" w:tplc="A806980A">
      <w:start w:val="1"/>
      <w:numFmt w:val="bullet"/>
      <w:lvlText w:val=""/>
      <w:lvlJc w:val="left"/>
      <w:pPr>
        <w:ind w:left="5040" w:hanging="360"/>
      </w:pPr>
      <w:rPr>
        <w:rFonts w:ascii="Symbol" w:hAnsi="Symbol" w:hint="default"/>
      </w:rPr>
    </w:lvl>
    <w:lvl w:ilvl="7" w:tplc="61B4AA5A">
      <w:start w:val="1"/>
      <w:numFmt w:val="bullet"/>
      <w:lvlText w:val="o"/>
      <w:lvlJc w:val="left"/>
      <w:pPr>
        <w:ind w:left="5760" w:hanging="360"/>
      </w:pPr>
      <w:rPr>
        <w:rFonts w:ascii="Courier New" w:hAnsi="Courier New" w:hint="default"/>
      </w:rPr>
    </w:lvl>
    <w:lvl w:ilvl="8" w:tplc="EB744E84">
      <w:start w:val="1"/>
      <w:numFmt w:val="bullet"/>
      <w:lvlText w:val=""/>
      <w:lvlJc w:val="left"/>
      <w:pPr>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6C7C"/>
    <w:multiLevelType w:val="hybridMultilevel"/>
    <w:tmpl w:val="CA2212A8"/>
    <w:lvl w:ilvl="0" w:tplc="B68A3D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6547F"/>
    <w:multiLevelType w:val="hybridMultilevel"/>
    <w:tmpl w:val="605C3C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B663EA"/>
    <w:multiLevelType w:val="hybridMultilevel"/>
    <w:tmpl w:val="A3C2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650834">
    <w:abstractNumId w:val="4"/>
  </w:num>
  <w:num w:numId="2" w16cid:durableId="785125996">
    <w:abstractNumId w:val="14"/>
  </w:num>
  <w:num w:numId="3" w16cid:durableId="1249968145">
    <w:abstractNumId w:val="12"/>
  </w:num>
  <w:num w:numId="4" w16cid:durableId="1207451588">
    <w:abstractNumId w:val="3"/>
  </w:num>
  <w:num w:numId="5" w16cid:durableId="569999311">
    <w:abstractNumId w:val="10"/>
  </w:num>
  <w:num w:numId="6" w16cid:durableId="2040155363">
    <w:abstractNumId w:val="9"/>
  </w:num>
  <w:num w:numId="7" w16cid:durableId="834035716">
    <w:abstractNumId w:val="1"/>
  </w:num>
  <w:num w:numId="8" w16cid:durableId="500971367">
    <w:abstractNumId w:val="13"/>
  </w:num>
  <w:num w:numId="9" w16cid:durableId="2133669853">
    <w:abstractNumId w:val="7"/>
  </w:num>
  <w:num w:numId="10" w16cid:durableId="534272944">
    <w:abstractNumId w:val="17"/>
  </w:num>
  <w:num w:numId="11" w16cid:durableId="137919288">
    <w:abstractNumId w:val="11"/>
  </w:num>
  <w:num w:numId="12" w16cid:durableId="1868904602">
    <w:abstractNumId w:val="20"/>
  </w:num>
  <w:num w:numId="13" w16cid:durableId="1682077828">
    <w:abstractNumId w:val="21"/>
  </w:num>
  <w:num w:numId="14" w16cid:durableId="2093618914">
    <w:abstractNumId w:val="18"/>
  </w:num>
  <w:num w:numId="15" w16cid:durableId="339551807">
    <w:abstractNumId w:val="8"/>
  </w:num>
  <w:num w:numId="16" w16cid:durableId="2007895453">
    <w:abstractNumId w:val="5"/>
  </w:num>
  <w:num w:numId="17" w16cid:durableId="1849251288">
    <w:abstractNumId w:val="0"/>
  </w:num>
  <w:num w:numId="18" w16cid:durableId="792476964">
    <w:abstractNumId w:val="19"/>
  </w:num>
  <w:num w:numId="19" w16cid:durableId="1393505039">
    <w:abstractNumId w:val="2"/>
  </w:num>
  <w:num w:numId="20" w16cid:durableId="1124806967">
    <w:abstractNumId w:val="16"/>
  </w:num>
  <w:num w:numId="21" w16cid:durableId="1651594798">
    <w:abstractNumId w:val="6"/>
  </w:num>
  <w:num w:numId="22" w16cid:durableId="1543638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24A7E"/>
    <w:rsid w:val="00034DBB"/>
    <w:rsid w:val="000402BE"/>
    <w:rsid w:val="00051692"/>
    <w:rsid w:val="00065012"/>
    <w:rsid w:val="00071050"/>
    <w:rsid w:val="0009405F"/>
    <w:rsid w:val="000A07A3"/>
    <w:rsid w:val="000C2C71"/>
    <w:rsid w:val="000C5859"/>
    <w:rsid w:val="000D203F"/>
    <w:rsid w:val="000E0064"/>
    <w:rsid w:val="000E0A90"/>
    <w:rsid w:val="000E1401"/>
    <w:rsid w:val="000E60E1"/>
    <w:rsid w:val="0011355A"/>
    <w:rsid w:val="00133457"/>
    <w:rsid w:val="00134AD2"/>
    <w:rsid w:val="00140F1F"/>
    <w:rsid w:val="00146224"/>
    <w:rsid w:val="00146E44"/>
    <w:rsid w:val="00147A55"/>
    <w:rsid w:val="00152C22"/>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07468"/>
    <w:rsid w:val="002121C7"/>
    <w:rsid w:val="002143A4"/>
    <w:rsid w:val="00215E5A"/>
    <w:rsid w:val="002162B5"/>
    <w:rsid w:val="002169CF"/>
    <w:rsid w:val="00221862"/>
    <w:rsid w:val="00222ABA"/>
    <w:rsid w:val="00223A09"/>
    <w:rsid w:val="00231CDD"/>
    <w:rsid w:val="00255654"/>
    <w:rsid w:val="00256C78"/>
    <w:rsid w:val="00261FF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05520"/>
    <w:rsid w:val="00312418"/>
    <w:rsid w:val="00312ECE"/>
    <w:rsid w:val="00313052"/>
    <w:rsid w:val="00326376"/>
    <w:rsid w:val="0032746E"/>
    <w:rsid w:val="00330FAE"/>
    <w:rsid w:val="003312F5"/>
    <w:rsid w:val="00347449"/>
    <w:rsid w:val="00355F8E"/>
    <w:rsid w:val="00356F74"/>
    <w:rsid w:val="0036311F"/>
    <w:rsid w:val="00364C91"/>
    <w:rsid w:val="00367370"/>
    <w:rsid w:val="00372BEC"/>
    <w:rsid w:val="00380321"/>
    <w:rsid w:val="00380FB3"/>
    <w:rsid w:val="00384390"/>
    <w:rsid w:val="003876EF"/>
    <w:rsid w:val="0039206D"/>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E5DF9"/>
    <w:rsid w:val="005122D4"/>
    <w:rsid w:val="005146FC"/>
    <w:rsid w:val="0052053D"/>
    <w:rsid w:val="00527073"/>
    <w:rsid w:val="00545D17"/>
    <w:rsid w:val="00553BC1"/>
    <w:rsid w:val="00560FE0"/>
    <w:rsid w:val="005703EA"/>
    <w:rsid w:val="00595E36"/>
    <w:rsid w:val="005A0CBD"/>
    <w:rsid w:val="005A5423"/>
    <w:rsid w:val="005B7B81"/>
    <w:rsid w:val="005C33E4"/>
    <w:rsid w:val="005E02F8"/>
    <w:rsid w:val="005E4261"/>
    <w:rsid w:val="00603DCA"/>
    <w:rsid w:val="006062CE"/>
    <w:rsid w:val="0061049D"/>
    <w:rsid w:val="00614A57"/>
    <w:rsid w:val="006229CB"/>
    <w:rsid w:val="00623785"/>
    <w:rsid w:val="00630135"/>
    <w:rsid w:val="00630262"/>
    <w:rsid w:val="00632CA0"/>
    <w:rsid w:val="0063350B"/>
    <w:rsid w:val="0063761B"/>
    <w:rsid w:val="00641366"/>
    <w:rsid w:val="00643B29"/>
    <w:rsid w:val="00643F6E"/>
    <w:rsid w:val="00644636"/>
    <w:rsid w:val="00650AEF"/>
    <w:rsid w:val="006527B5"/>
    <w:rsid w:val="00653A1D"/>
    <w:rsid w:val="00660444"/>
    <w:rsid w:val="00662881"/>
    <w:rsid w:val="00662D1D"/>
    <w:rsid w:val="00666744"/>
    <w:rsid w:val="00666EC1"/>
    <w:rsid w:val="00666ED5"/>
    <w:rsid w:val="00671D41"/>
    <w:rsid w:val="006733A7"/>
    <w:rsid w:val="0067415D"/>
    <w:rsid w:val="006760C5"/>
    <w:rsid w:val="00677EAC"/>
    <w:rsid w:val="00681FDD"/>
    <w:rsid w:val="0068617E"/>
    <w:rsid w:val="00691ED3"/>
    <w:rsid w:val="0069212B"/>
    <w:rsid w:val="006A0E54"/>
    <w:rsid w:val="006C4BE1"/>
    <w:rsid w:val="006C7D8A"/>
    <w:rsid w:val="006D0593"/>
    <w:rsid w:val="006D53C0"/>
    <w:rsid w:val="006D5A8F"/>
    <w:rsid w:val="006E539B"/>
    <w:rsid w:val="006F18AD"/>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C78E0"/>
    <w:rsid w:val="007D71DE"/>
    <w:rsid w:val="007E34CC"/>
    <w:rsid w:val="007F1303"/>
    <w:rsid w:val="0080418D"/>
    <w:rsid w:val="00804EFC"/>
    <w:rsid w:val="00805BCC"/>
    <w:rsid w:val="00816AA2"/>
    <w:rsid w:val="00826A33"/>
    <w:rsid w:val="0085029E"/>
    <w:rsid w:val="00873E14"/>
    <w:rsid w:val="008A0E9C"/>
    <w:rsid w:val="008B7E66"/>
    <w:rsid w:val="008C0064"/>
    <w:rsid w:val="008D38DD"/>
    <w:rsid w:val="008D3BED"/>
    <w:rsid w:val="008D5041"/>
    <w:rsid w:val="008E30E8"/>
    <w:rsid w:val="008E45DE"/>
    <w:rsid w:val="008F0060"/>
    <w:rsid w:val="0090144A"/>
    <w:rsid w:val="00901491"/>
    <w:rsid w:val="00904759"/>
    <w:rsid w:val="009113EB"/>
    <w:rsid w:val="00917154"/>
    <w:rsid w:val="0092013B"/>
    <w:rsid w:val="00926950"/>
    <w:rsid w:val="00930F70"/>
    <w:rsid w:val="0093486C"/>
    <w:rsid w:val="009356C8"/>
    <w:rsid w:val="00942BDF"/>
    <w:rsid w:val="0095049E"/>
    <w:rsid w:val="009518D5"/>
    <w:rsid w:val="00952DEC"/>
    <w:rsid w:val="00955877"/>
    <w:rsid w:val="00957E9D"/>
    <w:rsid w:val="009637F4"/>
    <w:rsid w:val="009701B3"/>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4906"/>
    <w:rsid w:val="00BC6A9A"/>
    <w:rsid w:val="00BC7385"/>
    <w:rsid w:val="00BD1579"/>
    <w:rsid w:val="00BD209B"/>
    <w:rsid w:val="00BD56F3"/>
    <w:rsid w:val="00BD6E4E"/>
    <w:rsid w:val="00BD70B9"/>
    <w:rsid w:val="00BD7A4B"/>
    <w:rsid w:val="00BE63B4"/>
    <w:rsid w:val="00BF2038"/>
    <w:rsid w:val="00BF2835"/>
    <w:rsid w:val="00BF3FBB"/>
    <w:rsid w:val="00BF448A"/>
    <w:rsid w:val="00BF4A07"/>
    <w:rsid w:val="00C079F9"/>
    <w:rsid w:val="00C11EB0"/>
    <w:rsid w:val="00C2625F"/>
    <w:rsid w:val="00C27E78"/>
    <w:rsid w:val="00C31C3C"/>
    <w:rsid w:val="00C5347E"/>
    <w:rsid w:val="00C560C9"/>
    <w:rsid w:val="00C643A5"/>
    <w:rsid w:val="00C64786"/>
    <w:rsid w:val="00C748D3"/>
    <w:rsid w:val="00C75293"/>
    <w:rsid w:val="00C8220D"/>
    <w:rsid w:val="00C8609B"/>
    <w:rsid w:val="00C86213"/>
    <w:rsid w:val="00C946CA"/>
    <w:rsid w:val="00C94F6E"/>
    <w:rsid w:val="00C9779B"/>
    <w:rsid w:val="00CA5556"/>
    <w:rsid w:val="00CB0E55"/>
    <w:rsid w:val="00CB18A6"/>
    <w:rsid w:val="00CB43C2"/>
    <w:rsid w:val="00CD3D5A"/>
    <w:rsid w:val="00CD72AD"/>
    <w:rsid w:val="00CE5A14"/>
    <w:rsid w:val="00CF1867"/>
    <w:rsid w:val="00CF5952"/>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96B2E"/>
    <w:rsid w:val="00DA095F"/>
    <w:rsid w:val="00DA2E2F"/>
    <w:rsid w:val="00DA6A28"/>
    <w:rsid w:val="00DA7FAE"/>
    <w:rsid w:val="00DB2A52"/>
    <w:rsid w:val="00DB397F"/>
    <w:rsid w:val="00DB3AC0"/>
    <w:rsid w:val="00DE3029"/>
    <w:rsid w:val="00DE4919"/>
    <w:rsid w:val="00DF0DB6"/>
    <w:rsid w:val="00DF2FAD"/>
    <w:rsid w:val="00DF78D3"/>
    <w:rsid w:val="00E0653F"/>
    <w:rsid w:val="00E110F5"/>
    <w:rsid w:val="00E15DA5"/>
    <w:rsid w:val="00E16E73"/>
    <w:rsid w:val="00E251C4"/>
    <w:rsid w:val="00E509CB"/>
    <w:rsid w:val="00E618F5"/>
    <w:rsid w:val="00E63885"/>
    <w:rsid w:val="00E65C49"/>
    <w:rsid w:val="00E7084A"/>
    <w:rsid w:val="00E71CED"/>
    <w:rsid w:val="00E73090"/>
    <w:rsid w:val="00E756F2"/>
    <w:rsid w:val="00E845A5"/>
    <w:rsid w:val="00EC0FC8"/>
    <w:rsid w:val="00EC50E4"/>
    <w:rsid w:val="00ED1E20"/>
    <w:rsid w:val="00EE5A61"/>
    <w:rsid w:val="00EF7867"/>
    <w:rsid w:val="00F00678"/>
    <w:rsid w:val="00F07C46"/>
    <w:rsid w:val="00F1641B"/>
    <w:rsid w:val="00F25908"/>
    <w:rsid w:val="00F35118"/>
    <w:rsid w:val="00F35FFB"/>
    <w:rsid w:val="00F43ECB"/>
    <w:rsid w:val="00F454E1"/>
    <w:rsid w:val="00F53ABC"/>
    <w:rsid w:val="00F61479"/>
    <w:rsid w:val="00F709B2"/>
    <w:rsid w:val="00F840F5"/>
    <w:rsid w:val="00F84156"/>
    <w:rsid w:val="00F91B24"/>
    <w:rsid w:val="00F949EB"/>
    <w:rsid w:val="00F94A34"/>
    <w:rsid w:val="00F95354"/>
    <w:rsid w:val="00F96764"/>
    <w:rsid w:val="00FB0EB0"/>
    <w:rsid w:val="00FC5580"/>
    <w:rsid w:val="00FD10F1"/>
    <w:rsid w:val="00FD3AB9"/>
    <w:rsid w:val="00FE493E"/>
    <w:rsid w:val="00FE5ABD"/>
    <w:rsid w:val="0980ED7F"/>
    <w:rsid w:val="0C49BED5"/>
    <w:rsid w:val="0C62845E"/>
    <w:rsid w:val="0CA88589"/>
    <w:rsid w:val="0EDDB3F4"/>
    <w:rsid w:val="10F0671A"/>
    <w:rsid w:val="1468870B"/>
    <w:rsid w:val="14939728"/>
    <w:rsid w:val="197DE372"/>
    <w:rsid w:val="1BD03B4E"/>
    <w:rsid w:val="20267085"/>
    <w:rsid w:val="21C240E6"/>
    <w:rsid w:val="22773CC4"/>
    <w:rsid w:val="25205B5F"/>
    <w:rsid w:val="29CD52CB"/>
    <w:rsid w:val="2C9C437C"/>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4E086A1"/>
    <w:rsid w:val="561ED522"/>
    <w:rsid w:val="57379EAC"/>
    <w:rsid w:val="5C270822"/>
    <w:rsid w:val="5DF0AF2C"/>
    <w:rsid w:val="627F656C"/>
    <w:rsid w:val="65C0B5B4"/>
    <w:rsid w:val="6801E20C"/>
    <w:rsid w:val="68E5FBD0"/>
    <w:rsid w:val="6A22ECCA"/>
    <w:rsid w:val="6F8A4AEB"/>
    <w:rsid w:val="74C0E012"/>
    <w:rsid w:val="7544C238"/>
    <w:rsid w:val="76E3F82D"/>
    <w:rsid w:val="7DC3B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2783a0-f3a3-4dc4-a23b-df74b4295f0f" xsi:nil="true"/>
    <lcf76f155ced4ddcb4097134ff3c332f xmlns="6dc2b319-5a84-4b83-81e4-4441e0f5b4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A73AD84F82EF49A1AF33E7D4836B46" ma:contentTypeVersion="11" ma:contentTypeDescription="Create a new document." ma:contentTypeScope="" ma:versionID="d0c64e11e9cb1335b15900eea37afb05">
  <xsd:schema xmlns:xsd="http://www.w3.org/2001/XMLSchema" xmlns:xs="http://www.w3.org/2001/XMLSchema" xmlns:p="http://schemas.microsoft.com/office/2006/metadata/properties" xmlns:ns2="6dc2b319-5a84-4b83-81e4-4441e0f5b494" xmlns:ns3="d52783a0-f3a3-4dc4-a23b-df74b4295f0f" targetNamespace="http://schemas.microsoft.com/office/2006/metadata/properties" ma:root="true" ma:fieldsID="19b1ea2cd76f28df90e24ef86fe7c6c2" ns2:_="" ns3:_="">
    <xsd:import namespace="6dc2b319-5a84-4b83-81e4-4441e0f5b494"/>
    <xsd:import namespace="d52783a0-f3a3-4dc4-a23b-df74b429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b319-5a84-4b83-81e4-4441e0f5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783a0-f3a3-4dc4-a23b-df74b4295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e6d85-d272-4519-95da-33ddef882c4f}" ma:internalName="TaxCatchAll" ma:showField="CatchAllData" ma:web="d52783a0-f3a3-4dc4-a23b-df74b4295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d52783a0-f3a3-4dc4-a23b-df74b4295f0f"/>
    <ds:schemaRef ds:uri="6dc2b319-5a84-4b83-81e4-4441e0f5b494"/>
  </ds:schemaRefs>
</ds:datastoreItem>
</file>

<file path=customXml/itemProps2.xml><?xml version="1.0" encoding="utf-8"?>
<ds:datastoreItem xmlns:ds="http://schemas.openxmlformats.org/officeDocument/2006/customXml" ds:itemID="{841704F1-5460-465F-848C-A494F7DD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b319-5a84-4b83-81e4-4441e0f5b494"/>
    <ds:schemaRef ds:uri="d52783a0-f3a3-4dc4-a23b-df74b429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1083</Words>
  <Characters>5916</Characters>
  <Application>Microsoft Office Word</Application>
  <DocSecurity>0</DocSecurity>
  <Lines>295</Lines>
  <Paragraphs>111</Paragraphs>
  <ScaleCrop>false</ScaleCrop>
  <Company>University of East London</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2025-11-14T09:18:00Z</dcterms:created>
  <dcterms:modified xsi:type="dcterms:W3CDTF">2025-11-14T09:26:00Z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0x010100C2A73AD84F82EF49A1AF33E7D4836B46</vt:lpwstr>
  </property>
  <property fmtid="{D5CDD505-2E9C-101B-9397-08002B2CF9AE}" pid="3" name="MediaServiceImageTags">
    <vt:lpwstr/>
  </property>
</Properties>
</file>